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B2C" w:rsidRPr="00951D68" w:rsidRDefault="00331A19" w:rsidP="00331A19">
      <w:pPr>
        <w:pStyle w:val="StandardWeb"/>
        <w:spacing w:line="360" w:lineRule="auto"/>
        <w:rPr>
          <w:rFonts w:ascii="Arial" w:hAnsi="Arial" w:cs="Arial"/>
          <w:b/>
        </w:rPr>
      </w:pPr>
      <w:bookmarkStart w:id="0" w:name="Text34"/>
      <w:r w:rsidRPr="00951D68">
        <w:rPr>
          <w:rFonts w:ascii="Arial" w:hAnsi="Arial" w:cs="Arial"/>
          <w:b/>
        </w:rPr>
        <w:t>CADENAS</w:t>
      </w:r>
      <w:r w:rsidR="00951D68" w:rsidRPr="00951D68">
        <w:rPr>
          <w:rFonts w:ascii="Arial" w:hAnsi="Arial" w:cs="Arial"/>
          <w:b/>
        </w:rPr>
        <w:t xml:space="preserve"> </w:t>
      </w:r>
      <w:r w:rsidR="00AC4AFF">
        <w:rPr>
          <w:rFonts w:ascii="Arial" w:hAnsi="Arial" w:cs="Arial"/>
          <w:b/>
        </w:rPr>
        <w:t>baut</w:t>
      </w:r>
      <w:r w:rsidR="00951D68">
        <w:rPr>
          <w:rFonts w:ascii="Arial" w:hAnsi="Arial" w:cs="Arial"/>
          <w:b/>
        </w:rPr>
        <w:t xml:space="preserve"> die Zusammenarbeit mit </w:t>
      </w:r>
      <w:r w:rsidR="00951D68" w:rsidRPr="00951D68">
        <w:rPr>
          <w:rFonts w:ascii="Arial" w:hAnsi="Arial" w:cs="Arial"/>
          <w:b/>
        </w:rPr>
        <w:t>PTC®</w:t>
      </w:r>
      <w:r w:rsidR="00AC4AFF">
        <w:rPr>
          <w:rFonts w:ascii="Arial" w:hAnsi="Arial" w:cs="Arial"/>
          <w:b/>
        </w:rPr>
        <w:t xml:space="preserve"> aus </w:t>
      </w:r>
      <w:r w:rsidR="00951D68" w:rsidRPr="00951D68">
        <w:rPr>
          <w:rFonts w:ascii="Arial" w:hAnsi="Arial" w:cs="Arial"/>
          <w:b/>
        </w:rPr>
        <w:t>und liefert einen</w:t>
      </w:r>
      <w:r w:rsidR="00951D68">
        <w:rPr>
          <w:rFonts w:ascii="Arial" w:hAnsi="Arial" w:cs="Arial"/>
          <w:b/>
        </w:rPr>
        <w:t xml:space="preserve"> der welt</w:t>
      </w:r>
      <w:r w:rsidR="00AC4AFF">
        <w:rPr>
          <w:rFonts w:ascii="Arial" w:hAnsi="Arial" w:cs="Arial"/>
          <w:b/>
        </w:rPr>
        <w:t>weit größten O</w:t>
      </w:r>
      <w:r w:rsidR="00A51054">
        <w:rPr>
          <w:rFonts w:ascii="Arial" w:hAnsi="Arial" w:cs="Arial"/>
          <w:b/>
        </w:rPr>
        <w:t>nline</w:t>
      </w:r>
      <w:r w:rsidR="00AC4AFF">
        <w:rPr>
          <w:rFonts w:ascii="Arial" w:hAnsi="Arial" w:cs="Arial"/>
          <w:b/>
        </w:rPr>
        <w:t>-</w:t>
      </w:r>
      <w:r w:rsidR="00A51054">
        <w:rPr>
          <w:rFonts w:ascii="Arial" w:hAnsi="Arial" w:cs="Arial"/>
          <w:b/>
        </w:rPr>
        <w:t>Kataloge für</w:t>
      </w:r>
      <w:r w:rsidRPr="00951D68">
        <w:rPr>
          <w:rFonts w:ascii="Arial" w:hAnsi="Arial" w:cs="Arial"/>
          <w:b/>
        </w:rPr>
        <w:t xml:space="preserve"> PTC® </w:t>
      </w:r>
      <w:proofErr w:type="spellStart"/>
      <w:r w:rsidRPr="00951D68">
        <w:rPr>
          <w:rFonts w:ascii="Arial" w:hAnsi="Arial" w:cs="Arial"/>
          <w:b/>
        </w:rPr>
        <w:t>Creo</w:t>
      </w:r>
      <w:proofErr w:type="spellEnd"/>
      <w:r w:rsidRPr="00951D68">
        <w:rPr>
          <w:rFonts w:ascii="Arial" w:hAnsi="Arial" w:cs="Arial"/>
          <w:b/>
        </w:rPr>
        <w:t>® CAD Model</w:t>
      </w:r>
      <w:r w:rsidR="00951D68">
        <w:rPr>
          <w:rFonts w:ascii="Arial" w:hAnsi="Arial" w:cs="Arial"/>
          <w:b/>
        </w:rPr>
        <w:t>le</w:t>
      </w:r>
    </w:p>
    <w:bookmarkEnd w:id="0"/>
    <w:p w:rsidR="0029668A" w:rsidRPr="00AA2AB1" w:rsidRDefault="005C5026" w:rsidP="001B468D">
      <w:pPr>
        <w:pStyle w:val="StandardWeb"/>
        <w:spacing w:line="360" w:lineRule="auto"/>
        <w:rPr>
          <w:rStyle w:val="Fett"/>
          <w:rFonts w:ascii="Arial" w:hAnsi="Arial" w:cs="Arial"/>
          <w:b w:val="0"/>
          <w:color w:val="000000"/>
          <w:sz w:val="20"/>
          <w:szCs w:val="20"/>
        </w:rPr>
      </w:pPr>
      <w:r w:rsidRPr="00AA2AB1">
        <w:rPr>
          <w:rFonts w:ascii="Arial" w:hAnsi="Arial" w:cs="Arial"/>
          <w:b/>
          <w:color w:val="000000"/>
          <w:sz w:val="20"/>
          <w:szCs w:val="20"/>
        </w:rPr>
        <w:t>AUGSBURG</w:t>
      </w:r>
      <w:r w:rsidR="0029668A" w:rsidRPr="00AA2AB1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="00951D68" w:rsidRPr="00AA2AB1">
        <w:rPr>
          <w:rFonts w:ascii="Arial" w:hAnsi="Arial" w:cs="Arial"/>
          <w:b/>
          <w:color w:val="000000"/>
          <w:sz w:val="20"/>
          <w:szCs w:val="20"/>
        </w:rPr>
        <w:t>Deutschland</w:t>
      </w:r>
      <w:r w:rsidR="0029668A" w:rsidRPr="00AA2AB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74ADC">
        <w:rPr>
          <w:rFonts w:ascii="Arial" w:hAnsi="Arial" w:cs="Arial"/>
          <w:b/>
          <w:color w:val="000000"/>
          <w:sz w:val="20"/>
          <w:szCs w:val="20"/>
        </w:rPr>
        <w:t>19</w:t>
      </w:r>
      <w:r w:rsidR="00951D68" w:rsidRPr="00AA2AB1">
        <w:rPr>
          <w:rFonts w:ascii="Arial" w:hAnsi="Arial" w:cs="Arial"/>
          <w:b/>
          <w:color w:val="000000"/>
          <w:sz w:val="20"/>
          <w:szCs w:val="20"/>
        </w:rPr>
        <w:t xml:space="preserve">. </w:t>
      </w:r>
      <w:r w:rsidR="00951D68" w:rsidRPr="00951D68">
        <w:rPr>
          <w:rFonts w:ascii="Arial" w:hAnsi="Arial" w:cs="Arial"/>
          <w:b/>
          <w:color w:val="000000"/>
          <w:sz w:val="20"/>
          <w:szCs w:val="20"/>
        </w:rPr>
        <w:t>Juni 2013</w:t>
      </w:r>
      <w:r w:rsidR="0029668A" w:rsidRPr="00951D68">
        <w:rPr>
          <w:rStyle w:val="Fett"/>
          <w:rFonts w:ascii="Arial" w:hAnsi="Arial" w:cs="Arial"/>
          <w:b w:val="0"/>
          <w:sz w:val="20"/>
          <w:szCs w:val="20"/>
        </w:rPr>
        <w:t xml:space="preserve"> </w:t>
      </w:r>
      <w:r w:rsidR="00951D68" w:rsidRPr="00951D68">
        <w:rPr>
          <w:rStyle w:val="Fett"/>
          <w:rFonts w:ascii="Arial" w:hAnsi="Arial" w:cs="Arial"/>
          <w:b w:val="0"/>
          <w:sz w:val="20"/>
          <w:szCs w:val="20"/>
        </w:rPr>
        <w:t>–</w:t>
      </w:r>
      <w:r w:rsidR="0029668A" w:rsidRPr="00951D68">
        <w:rPr>
          <w:rStyle w:val="Fett"/>
          <w:rFonts w:ascii="Arial" w:hAnsi="Arial" w:cs="Arial"/>
          <w:b w:val="0"/>
          <w:sz w:val="20"/>
          <w:szCs w:val="20"/>
        </w:rPr>
        <w:t xml:space="preserve"> </w:t>
      </w:r>
      <w:r w:rsidR="00951D68" w:rsidRPr="00951D68">
        <w:rPr>
          <w:rStyle w:val="Fett"/>
          <w:rFonts w:ascii="Arial" w:hAnsi="Arial" w:cs="Arial"/>
          <w:b w:val="0"/>
          <w:sz w:val="20"/>
          <w:szCs w:val="20"/>
        </w:rPr>
        <w:t xml:space="preserve">Die </w:t>
      </w:r>
      <w:r w:rsidR="0029668A" w:rsidRPr="00951D68">
        <w:rPr>
          <w:rStyle w:val="Fett"/>
          <w:rFonts w:ascii="Arial" w:hAnsi="Arial" w:cs="Arial"/>
          <w:b w:val="0"/>
          <w:color w:val="000000"/>
          <w:sz w:val="20"/>
          <w:szCs w:val="20"/>
        </w:rPr>
        <w:t xml:space="preserve">CADENAS GmbH </w:t>
      </w:r>
      <w:r w:rsidR="00951D68" w:rsidRPr="00951D68">
        <w:rPr>
          <w:rStyle w:val="Fett"/>
          <w:rFonts w:ascii="Arial" w:hAnsi="Arial" w:cs="Arial"/>
          <w:b w:val="0"/>
          <w:color w:val="000000"/>
          <w:sz w:val="20"/>
          <w:szCs w:val="20"/>
        </w:rPr>
        <w:t>präsentiert das neue</w:t>
      </w:r>
      <w:r w:rsidR="0029668A" w:rsidRPr="00951D68">
        <w:rPr>
          <w:rStyle w:val="Fett"/>
          <w:rFonts w:ascii="Arial" w:hAnsi="Arial" w:cs="Arial"/>
          <w:b w:val="0"/>
          <w:color w:val="000000"/>
          <w:sz w:val="20"/>
          <w:szCs w:val="20"/>
        </w:rPr>
        <w:t xml:space="preserve"> PARTcommunity </w:t>
      </w:r>
      <w:r w:rsidR="006A7BFB">
        <w:rPr>
          <w:rStyle w:val="Fett"/>
          <w:rFonts w:ascii="Arial" w:hAnsi="Arial" w:cs="Arial"/>
          <w:b w:val="0"/>
          <w:color w:val="000000"/>
          <w:sz w:val="20"/>
          <w:szCs w:val="20"/>
        </w:rPr>
        <w:t xml:space="preserve">Portal </w:t>
      </w:r>
      <w:r w:rsidR="00951D68" w:rsidRPr="00951D68">
        <w:rPr>
          <w:rStyle w:val="Fett"/>
          <w:rFonts w:ascii="Arial" w:hAnsi="Arial" w:cs="Arial"/>
          <w:b w:val="0"/>
          <w:color w:val="000000"/>
          <w:sz w:val="20"/>
          <w:szCs w:val="20"/>
        </w:rPr>
        <w:t>fü</w:t>
      </w:r>
      <w:r w:rsidR="003103B2" w:rsidRPr="00951D68">
        <w:rPr>
          <w:rStyle w:val="Fett"/>
          <w:rFonts w:ascii="Arial" w:hAnsi="Arial" w:cs="Arial"/>
          <w:b w:val="0"/>
          <w:color w:val="000000"/>
          <w:sz w:val="20"/>
          <w:szCs w:val="20"/>
        </w:rPr>
        <w:t>r PTC</w:t>
      </w:r>
      <w:r w:rsidR="00D03367" w:rsidRPr="00951D68">
        <w:rPr>
          <w:rStyle w:val="Fett"/>
          <w:rFonts w:ascii="Arial" w:hAnsi="Arial" w:cs="Arial"/>
          <w:b w:val="0"/>
          <w:color w:val="000000"/>
          <w:sz w:val="20"/>
          <w:szCs w:val="20"/>
          <w:vertAlign w:val="superscript"/>
        </w:rPr>
        <w:t>®</w:t>
      </w:r>
      <w:r w:rsidR="006E2B02">
        <w:rPr>
          <w:rStyle w:val="Fett"/>
          <w:rFonts w:ascii="Arial" w:hAnsi="Arial" w:cs="Arial"/>
          <w:b w:val="0"/>
          <w:color w:val="000000"/>
          <w:sz w:val="20"/>
          <w:szCs w:val="20"/>
        </w:rPr>
        <w:t xml:space="preserve">, </w:t>
      </w:r>
      <w:r w:rsidR="00951D68" w:rsidRPr="00951D68">
        <w:rPr>
          <w:rStyle w:val="Fett"/>
          <w:rFonts w:ascii="Arial" w:hAnsi="Arial" w:cs="Arial"/>
          <w:b w:val="0"/>
          <w:color w:val="000000"/>
          <w:sz w:val="20"/>
          <w:szCs w:val="20"/>
        </w:rPr>
        <w:t xml:space="preserve">das einen der größten </w:t>
      </w:r>
      <w:r w:rsidR="00AC4AFF">
        <w:rPr>
          <w:rStyle w:val="Fett"/>
          <w:rFonts w:ascii="Arial" w:hAnsi="Arial" w:cs="Arial"/>
          <w:b w:val="0"/>
          <w:color w:val="000000"/>
          <w:sz w:val="20"/>
          <w:szCs w:val="20"/>
        </w:rPr>
        <w:t>O</w:t>
      </w:r>
      <w:r w:rsidR="00951D68" w:rsidRPr="00951D68">
        <w:rPr>
          <w:rStyle w:val="Fett"/>
          <w:rFonts w:ascii="Arial" w:hAnsi="Arial" w:cs="Arial"/>
          <w:b w:val="0"/>
          <w:color w:val="000000"/>
          <w:sz w:val="20"/>
          <w:szCs w:val="20"/>
        </w:rPr>
        <w:t>nline</w:t>
      </w:r>
      <w:r w:rsidR="00AC4AFF">
        <w:rPr>
          <w:rStyle w:val="Fett"/>
          <w:rFonts w:ascii="Arial" w:hAnsi="Arial" w:cs="Arial"/>
          <w:b w:val="0"/>
          <w:color w:val="000000"/>
          <w:sz w:val="20"/>
          <w:szCs w:val="20"/>
        </w:rPr>
        <w:t>-</w:t>
      </w:r>
      <w:r w:rsidR="00951D68" w:rsidRPr="00951D68">
        <w:rPr>
          <w:rStyle w:val="Fett"/>
          <w:rFonts w:ascii="Arial" w:hAnsi="Arial" w:cs="Arial"/>
          <w:b w:val="0"/>
          <w:color w:val="000000"/>
          <w:sz w:val="20"/>
          <w:szCs w:val="20"/>
        </w:rPr>
        <w:t>Kataloge</w:t>
      </w:r>
      <w:r w:rsidR="00AC4AFF">
        <w:rPr>
          <w:rStyle w:val="Fett"/>
          <w:rFonts w:ascii="Arial" w:hAnsi="Arial" w:cs="Arial"/>
          <w:b w:val="0"/>
          <w:color w:val="000000"/>
          <w:sz w:val="20"/>
          <w:szCs w:val="20"/>
        </w:rPr>
        <w:t xml:space="preserve"> für CAD Modelle in</w:t>
      </w:r>
      <w:r w:rsidR="00951D68">
        <w:rPr>
          <w:rStyle w:val="Fett"/>
          <w:rFonts w:ascii="Arial" w:hAnsi="Arial" w:cs="Arial"/>
          <w:b w:val="0"/>
          <w:color w:val="000000"/>
          <w:sz w:val="20"/>
          <w:szCs w:val="20"/>
        </w:rPr>
        <w:t xml:space="preserve"> nativen Formaten </w:t>
      </w:r>
      <w:r w:rsidR="00AC4AFF">
        <w:rPr>
          <w:rStyle w:val="Fett"/>
          <w:rFonts w:ascii="Arial" w:hAnsi="Arial" w:cs="Arial"/>
          <w:b w:val="0"/>
          <w:color w:val="000000"/>
          <w:sz w:val="20"/>
          <w:szCs w:val="20"/>
        </w:rPr>
        <w:t>für die</w:t>
      </w:r>
      <w:r w:rsidR="00951D68">
        <w:rPr>
          <w:rStyle w:val="Fett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="00AA2AB1">
        <w:rPr>
          <w:rStyle w:val="Fett"/>
          <w:rFonts w:ascii="Arial" w:hAnsi="Arial" w:cs="Arial"/>
          <w:b w:val="0"/>
          <w:color w:val="000000"/>
          <w:sz w:val="20"/>
          <w:szCs w:val="20"/>
        </w:rPr>
        <w:t>Konstruktions</w:t>
      </w:r>
      <w:r w:rsidR="00D03367" w:rsidRPr="00951D68">
        <w:rPr>
          <w:rStyle w:val="Fett"/>
          <w:rFonts w:ascii="Arial" w:hAnsi="Arial" w:cs="Arial"/>
          <w:b w:val="0"/>
          <w:color w:val="000000"/>
          <w:sz w:val="20"/>
          <w:szCs w:val="20"/>
        </w:rPr>
        <w:t>software</w:t>
      </w:r>
      <w:r w:rsidR="00951D68">
        <w:rPr>
          <w:rStyle w:val="Fett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="00AC4AFF" w:rsidRPr="00951D68">
        <w:rPr>
          <w:rStyle w:val="Fett"/>
          <w:rFonts w:ascii="Arial" w:hAnsi="Arial" w:cs="Arial"/>
          <w:b w:val="0"/>
          <w:color w:val="000000"/>
          <w:sz w:val="20"/>
          <w:szCs w:val="20"/>
        </w:rPr>
        <w:t xml:space="preserve">PTC </w:t>
      </w:r>
      <w:proofErr w:type="spellStart"/>
      <w:r w:rsidR="00AC4AFF" w:rsidRPr="00951D68">
        <w:rPr>
          <w:rStyle w:val="Fett"/>
          <w:rFonts w:ascii="Arial" w:hAnsi="Arial" w:cs="Arial"/>
          <w:b w:val="0"/>
          <w:color w:val="000000"/>
          <w:sz w:val="20"/>
          <w:szCs w:val="20"/>
        </w:rPr>
        <w:t>Creo</w:t>
      </w:r>
      <w:proofErr w:type="spellEnd"/>
      <w:r w:rsidR="00AC4AFF" w:rsidRPr="00951D68">
        <w:rPr>
          <w:rStyle w:val="Fett"/>
          <w:rFonts w:ascii="Arial" w:hAnsi="Arial" w:cs="Arial"/>
          <w:color w:val="000000"/>
          <w:sz w:val="20"/>
          <w:szCs w:val="20"/>
          <w:vertAlign w:val="superscript"/>
        </w:rPr>
        <w:t>®</w:t>
      </w:r>
      <w:r w:rsidR="00AC4AFF" w:rsidRPr="00951D68">
        <w:rPr>
          <w:rStyle w:val="Fett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="00951D68">
        <w:rPr>
          <w:rStyle w:val="Fett"/>
          <w:rFonts w:ascii="Arial" w:hAnsi="Arial" w:cs="Arial"/>
          <w:b w:val="0"/>
          <w:color w:val="000000"/>
          <w:sz w:val="20"/>
          <w:szCs w:val="20"/>
        </w:rPr>
        <w:t>bietet</w:t>
      </w:r>
      <w:r w:rsidR="0029668A" w:rsidRPr="00951D68">
        <w:rPr>
          <w:rStyle w:val="Fett"/>
          <w:rFonts w:ascii="Arial" w:hAnsi="Arial" w:cs="Arial"/>
          <w:b w:val="0"/>
          <w:color w:val="000000"/>
          <w:sz w:val="20"/>
          <w:szCs w:val="20"/>
        </w:rPr>
        <w:t xml:space="preserve">. </w:t>
      </w:r>
      <w:r w:rsidR="00AA2AB1" w:rsidRPr="00AA2AB1">
        <w:rPr>
          <w:rStyle w:val="Fett"/>
          <w:rFonts w:ascii="Arial" w:hAnsi="Arial" w:cs="Arial"/>
          <w:b w:val="0"/>
          <w:color w:val="000000"/>
          <w:sz w:val="20"/>
          <w:szCs w:val="20"/>
        </w:rPr>
        <w:t xml:space="preserve">Über das </w:t>
      </w:r>
      <w:r w:rsidR="006A7BFB">
        <w:rPr>
          <w:rStyle w:val="Fett"/>
          <w:rFonts w:ascii="Arial" w:hAnsi="Arial" w:cs="Arial"/>
          <w:b w:val="0"/>
          <w:color w:val="000000"/>
          <w:sz w:val="20"/>
          <w:szCs w:val="20"/>
        </w:rPr>
        <w:t>Community P</w:t>
      </w:r>
      <w:r w:rsidR="0029668A" w:rsidRPr="00AA2AB1">
        <w:rPr>
          <w:rStyle w:val="Fett"/>
          <w:rFonts w:ascii="Arial" w:hAnsi="Arial" w:cs="Arial"/>
          <w:b w:val="0"/>
          <w:color w:val="000000"/>
          <w:sz w:val="20"/>
          <w:szCs w:val="20"/>
        </w:rPr>
        <w:t>ortal</w:t>
      </w:r>
      <w:r w:rsidR="00AA2AB1" w:rsidRPr="00AA2AB1">
        <w:rPr>
          <w:rStyle w:val="Fett"/>
          <w:rFonts w:ascii="Arial" w:hAnsi="Arial" w:cs="Arial"/>
          <w:b w:val="0"/>
          <w:color w:val="000000"/>
          <w:sz w:val="20"/>
          <w:szCs w:val="20"/>
        </w:rPr>
        <w:t xml:space="preserve"> erhalten Konstrukteure einen sofortigen Zugang</w:t>
      </w:r>
      <w:r w:rsidR="00AA2AB1">
        <w:rPr>
          <w:rStyle w:val="Fett"/>
          <w:rFonts w:ascii="Arial" w:hAnsi="Arial" w:cs="Arial"/>
          <w:b w:val="0"/>
          <w:color w:val="000000"/>
          <w:sz w:val="20"/>
          <w:szCs w:val="20"/>
        </w:rPr>
        <w:t xml:space="preserve"> zu </w:t>
      </w:r>
      <w:r w:rsidR="00AA2AB1" w:rsidRPr="00AA2AB1">
        <w:rPr>
          <w:rStyle w:val="Fett"/>
          <w:rFonts w:ascii="Arial" w:hAnsi="Arial" w:cs="Arial"/>
          <w:b w:val="0"/>
          <w:color w:val="000000"/>
          <w:sz w:val="20"/>
          <w:szCs w:val="20"/>
        </w:rPr>
        <w:t>Millionen zertifizierte</w:t>
      </w:r>
      <w:r w:rsidR="00AC4AFF">
        <w:rPr>
          <w:rStyle w:val="Fett"/>
          <w:rFonts w:ascii="Arial" w:hAnsi="Arial" w:cs="Arial"/>
          <w:b w:val="0"/>
          <w:color w:val="000000"/>
          <w:sz w:val="20"/>
          <w:szCs w:val="20"/>
        </w:rPr>
        <w:t>n</w:t>
      </w:r>
      <w:r w:rsidR="00AA2AB1">
        <w:rPr>
          <w:rStyle w:val="Fett"/>
          <w:rFonts w:ascii="Arial" w:hAnsi="Arial" w:cs="Arial"/>
          <w:b w:val="0"/>
          <w:color w:val="000000"/>
          <w:sz w:val="20"/>
          <w:szCs w:val="20"/>
        </w:rPr>
        <w:t>,</w:t>
      </w:r>
      <w:r w:rsidR="00AA2AB1" w:rsidRPr="00AA2AB1">
        <w:rPr>
          <w:rStyle w:val="Fett"/>
          <w:rFonts w:ascii="Arial" w:hAnsi="Arial" w:cs="Arial"/>
          <w:b w:val="0"/>
          <w:color w:val="000000"/>
          <w:sz w:val="20"/>
          <w:szCs w:val="20"/>
        </w:rPr>
        <w:t xml:space="preserve"> native</w:t>
      </w:r>
      <w:r w:rsidR="00AC4AFF">
        <w:rPr>
          <w:rStyle w:val="Fett"/>
          <w:rFonts w:ascii="Arial" w:hAnsi="Arial" w:cs="Arial"/>
          <w:b w:val="0"/>
          <w:color w:val="000000"/>
          <w:sz w:val="20"/>
          <w:szCs w:val="20"/>
        </w:rPr>
        <w:t>n</w:t>
      </w:r>
      <w:r w:rsidR="00AA2AB1" w:rsidRPr="00AA2AB1">
        <w:rPr>
          <w:rStyle w:val="Fett"/>
          <w:rFonts w:ascii="Arial" w:hAnsi="Arial" w:cs="Arial"/>
          <w:b w:val="0"/>
          <w:color w:val="000000"/>
          <w:sz w:val="20"/>
          <w:szCs w:val="20"/>
        </w:rPr>
        <w:t xml:space="preserve"> 3D CAD Modelle</w:t>
      </w:r>
      <w:r w:rsidR="00AC4AFF">
        <w:rPr>
          <w:rStyle w:val="Fett"/>
          <w:rFonts w:ascii="Arial" w:hAnsi="Arial" w:cs="Arial"/>
          <w:b w:val="0"/>
          <w:color w:val="000000"/>
          <w:sz w:val="20"/>
          <w:szCs w:val="20"/>
        </w:rPr>
        <w:t>n</w:t>
      </w:r>
      <w:r w:rsidR="00AA2AB1">
        <w:rPr>
          <w:rStyle w:val="Fett"/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="00DD5048">
        <w:rPr>
          <w:rStyle w:val="Fett"/>
          <w:rFonts w:ascii="Arial" w:hAnsi="Arial" w:cs="Arial"/>
          <w:b w:val="0"/>
          <w:color w:val="000000"/>
          <w:sz w:val="20"/>
          <w:szCs w:val="20"/>
        </w:rPr>
        <w:t>aus</w:t>
      </w:r>
      <w:r w:rsidR="00AA2AB1">
        <w:rPr>
          <w:rStyle w:val="Fett"/>
          <w:rFonts w:ascii="Arial" w:hAnsi="Arial" w:cs="Arial"/>
          <w:b w:val="0"/>
          <w:color w:val="000000"/>
          <w:sz w:val="20"/>
          <w:szCs w:val="20"/>
        </w:rPr>
        <w:t xml:space="preserve"> über 400 industriellen Herstellerkataloge</w:t>
      </w:r>
      <w:r w:rsidR="006E52F6">
        <w:rPr>
          <w:rStyle w:val="Fett"/>
          <w:rFonts w:ascii="Arial" w:hAnsi="Arial" w:cs="Arial"/>
          <w:b w:val="0"/>
          <w:color w:val="000000"/>
          <w:sz w:val="20"/>
          <w:szCs w:val="20"/>
        </w:rPr>
        <w:t>n, die kostenfrei herunter</w:t>
      </w:r>
      <w:r w:rsidR="007F74FA">
        <w:rPr>
          <w:rStyle w:val="Fett"/>
          <w:rFonts w:ascii="Arial" w:hAnsi="Arial" w:cs="Arial"/>
          <w:b w:val="0"/>
          <w:color w:val="000000"/>
          <w:sz w:val="20"/>
          <w:szCs w:val="20"/>
        </w:rPr>
        <w:t>ge</w:t>
      </w:r>
      <w:r w:rsidR="006E52F6">
        <w:rPr>
          <w:rStyle w:val="Fett"/>
          <w:rFonts w:ascii="Arial" w:hAnsi="Arial" w:cs="Arial"/>
          <w:b w:val="0"/>
          <w:color w:val="000000"/>
          <w:sz w:val="20"/>
          <w:szCs w:val="20"/>
        </w:rPr>
        <w:t>laden</w:t>
      </w:r>
      <w:r w:rsidR="00DA1804">
        <w:rPr>
          <w:rStyle w:val="Fett"/>
          <w:rFonts w:ascii="Arial" w:hAnsi="Arial" w:cs="Arial"/>
          <w:b w:val="0"/>
          <w:color w:val="000000"/>
          <w:sz w:val="20"/>
          <w:szCs w:val="20"/>
        </w:rPr>
        <w:t xml:space="preserve"> und konfiguriert werden</w:t>
      </w:r>
      <w:r w:rsidR="00AA2AB1">
        <w:rPr>
          <w:rStyle w:val="Fett"/>
          <w:rFonts w:ascii="Arial" w:hAnsi="Arial" w:cs="Arial"/>
          <w:b w:val="0"/>
          <w:color w:val="000000"/>
          <w:sz w:val="20"/>
          <w:szCs w:val="20"/>
        </w:rPr>
        <w:t xml:space="preserve"> können.</w:t>
      </w:r>
    </w:p>
    <w:p w:rsidR="0029668A" w:rsidRPr="00AA2AB1" w:rsidRDefault="00AA2AB1" w:rsidP="0029668A">
      <w:pPr>
        <w:pStyle w:val="StandardWeb"/>
        <w:spacing w:after="360" w:line="360" w:lineRule="auto"/>
        <w:rPr>
          <w:rStyle w:val="Fett"/>
          <w:rFonts w:ascii="Arial" w:hAnsi="Arial" w:cs="Arial"/>
          <w:b w:val="0"/>
          <w:color w:val="000000"/>
          <w:sz w:val="20"/>
          <w:szCs w:val="20"/>
        </w:rPr>
      </w:pPr>
      <w:r w:rsidRPr="00AA2AB1">
        <w:rPr>
          <w:rStyle w:val="Fett"/>
          <w:rFonts w:ascii="Arial" w:hAnsi="Arial" w:cs="Arial"/>
          <w:b w:val="0"/>
          <w:color w:val="000000"/>
          <w:sz w:val="20"/>
          <w:szCs w:val="20"/>
        </w:rPr>
        <w:t>Besuchen Sie d</w:t>
      </w:r>
      <w:r>
        <w:rPr>
          <w:rStyle w:val="Fett"/>
          <w:rFonts w:ascii="Arial" w:hAnsi="Arial" w:cs="Arial"/>
          <w:b w:val="0"/>
          <w:color w:val="000000"/>
          <w:sz w:val="20"/>
          <w:szCs w:val="20"/>
        </w:rPr>
        <w:t>as Portal unter</w:t>
      </w:r>
      <w:r w:rsidR="0029668A" w:rsidRPr="00AA2AB1">
        <w:rPr>
          <w:rStyle w:val="Fett"/>
          <w:rFonts w:ascii="Arial" w:hAnsi="Arial" w:cs="Arial"/>
          <w:b w:val="0"/>
          <w:color w:val="000000"/>
          <w:sz w:val="20"/>
          <w:szCs w:val="20"/>
        </w:rPr>
        <w:t xml:space="preserve">: </w:t>
      </w:r>
      <w:hyperlink r:id="rId9" w:history="1">
        <w:r w:rsidR="0029668A" w:rsidRPr="00AA2AB1">
          <w:rPr>
            <w:rStyle w:val="Hyperlink"/>
            <w:rFonts w:ascii="Arial" w:hAnsi="Arial" w:cs="Arial"/>
            <w:b/>
            <w:sz w:val="20"/>
            <w:szCs w:val="20"/>
          </w:rPr>
          <w:t>http://ptc.partcommunity.com</w:t>
        </w:r>
      </w:hyperlink>
    </w:p>
    <w:p w:rsidR="0029668A" w:rsidRPr="00237A37" w:rsidRDefault="00237A37" w:rsidP="0029668A">
      <w:pPr>
        <w:spacing w:line="360" w:lineRule="auto"/>
        <w:rPr>
          <w:rStyle w:val="Fett"/>
          <w:rFonts w:ascii="Arial" w:hAnsi="Arial" w:cs="Arial"/>
          <w:b w:val="0"/>
          <w:sz w:val="20"/>
          <w:szCs w:val="20"/>
        </w:rPr>
      </w:pPr>
      <w:r>
        <w:rPr>
          <w:rStyle w:val="Fett"/>
          <w:rFonts w:ascii="Arial" w:hAnsi="Arial" w:cs="Arial"/>
          <w:b w:val="0"/>
          <w:sz w:val="20"/>
          <w:szCs w:val="20"/>
        </w:rPr>
        <w:t>„</w:t>
      </w:r>
      <w:r w:rsidR="00DD5048">
        <w:rPr>
          <w:rStyle w:val="Fett"/>
          <w:rFonts w:ascii="Arial" w:hAnsi="Arial" w:cs="Arial"/>
          <w:b w:val="0"/>
          <w:sz w:val="20"/>
          <w:szCs w:val="20"/>
        </w:rPr>
        <w:t>Mit der</w:t>
      </w:r>
      <w:r w:rsidR="00AA2AB1" w:rsidRPr="00237A37">
        <w:rPr>
          <w:rStyle w:val="Fett"/>
          <w:rFonts w:ascii="Arial" w:hAnsi="Arial" w:cs="Arial"/>
          <w:b w:val="0"/>
          <w:sz w:val="20"/>
          <w:szCs w:val="20"/>
        </w:rPr>
        <w:t xml:space="preserve"> Markteinführung de</w:t>
      </w:r>
      <w:r w:rsidRPr="00237A37">
        <w:rPr>
          <w:rStyle w:val="Fett"/>
          <w:rFonts w:ascii="Arial" w:hAnsi="Arial" w:cs="Arial"/>
          <w:b w:val="0"/>
          <w:sz w:val="20"/>
          <w:szCs w:val="20"/>
        </w:rPr>
        <w:t>s</w:t>
      </w:r>
      <w:r w:rsidR="0029668A" w:rsidRPr="00237A37">
        <w:rPr>
          <w:rStyle w:val="Fett"/>
          <w:rFonts w:ascii="Arial" w:hAnsi="Arial" w:cs="Arial"/>
          <w:b w:val="0"/>
          <w:sz w:val="20"/>
          <w:szCs w:val="20"/>
        </w:rPr>
        <w:t xml:space="preserve"> PARTcommunity</w:t>
      </w:r>
      <w:r w:rsidRPr="00237A37">
        <w:rPr>
          <w:rStyle w:val="Fett"/>
          <w:rFonts w:ascii="Arial" w:hAnsi="Arial" w:cs="Arial"/>
          <w:b w:val="0"/>
          <w:sz w:val="20"/>
          <w:szCs w:val="20"/>
        </w:rPr>
        <w:t xml:space="preserve"> Portals</w:t>
      </w:r>
      <w:r w:rsidR="0029668A" w:rsidRPr="00237A37">
        <w:rPr>
          <w:rStyle w:val="Fett"/>
          <w:rFonts w:ascii="Arial" w:hAnsi="Arial" w:cs="Arial"/>
          <w:b w:val="0"/>
          <w:sz w:val="20"/>
          <w:szCs w:val="20"/>
        </w:rPr>
        <w:t xml:space="preserve"> </w:t>
      </w:r>
      <w:r w:rsidR="00AA2AB1" w:rsidRPr="00237A37">
        <w:rPr>
          <w:rStyle w:val="Fett"/>
          <w:rFonts w:ascii="Arial" w:hAnsi="Arial" w:cs="Arial"/>
          <w:b w:val="0"/>
          <w:sz w:val="20"/>
          <w:szCs w:val="20"/>
        </w:rPr>
        <w:t>fü</w:t>
      </w:r>
      <w:r w:rsidR="003103B2" w:rsidRPr="00237A37">
        <w:rPr>
          <w:rStyle w:val="Fett"/>
          <w:rFonts w:ascii="Arial" w:hAnsi="Arial" w:cs="Arial"/>
          <w:b w:val="0"/>
          <w:sz w:val="20"/>
          <w:szCs w:val="20"/>
        </w:rPr>
        <w:t xml:space="preserve">r PTC </w:t>
      </w:r>
      <w:r w:rsidRPr="00237A37">
        <w:rPr>
          <w:rStyle w:val="Fett"/>
          <w:rFonts w:ascii="Arial" w:hAnsi="Arial" w:cs="Arial"/>
          <w:b w:val="0"/>
          <w:sz w:val="20"/>
          <w:szCs w:val="20"/>
        </w:rPr>
        <w:t xml:space="preserve">ist ein weiterer großer Schritt </w:t>
      </w:r>
      <w:r>
        <w:rPr>
          <w:rStyle w:val="Fett"/>
          <w:rFonts w:ascii="Arial" w:hAnsi="Arial" w:cs="Arial"/>
          <w:b w:val="0"/>
          <w:sz w:val="20"/>
          <w:szCs w:val="20"/>
        </w:rPr>
        <w:t xml:space="preserve">getan, um </w:t>
      </w:r>
      <w:r w:rsidRPr="00237A37">
        <w:rPr>
          <w:rStyle w:val="Fett"/>
          <w:rFonts w:ascii="Arial" w:hAnsi="Arial" w:cs="Arial"/>
          <w:b w:val="0"/>
          <w:sz w:val="20"/>
          <w:szCs w:val="20"/>
        </w:rPr>
        <w:t xml:space="preserve">den Kunden von PTC </w:t>
      </w:r>
      <w:proofErr w:type="spellStart"/>
      <w:r w:rsidRPr="00237A37">
        <w:rPr>
          <w:rStyle w:val="Fett"/>
          <w:rFonts w:ascii="Arial" w:hAnsi="Arial" w:cs="Arial"/>
          <w:b w:val="0"/>
          <w:sz w:val="20"/>
          <w:szCs w:val="20"/>
        </w:rPr>
        <w:t>Creo</w:t>
      </w:r>
      <w:proofErr w:type="spellEnd"/>
      <w:r w:rsidRPr="00237A37">
        <w:rPr>
          <w:rStyle w:val="Fett"/>
          <w:rFonts w:ascii="Arial" w:hAnsi="Arial" w:cs="Arial"/>
          <w:b w:val="0"/>
          <w:sz w:val="20"/>
          <w:szCs w:val="20"/>
        </w:rPr>
        <w:t xml:space="preserve"> die be</w:t>
      </w:r>
      <w:r>
        <w:rPr>
          <w:rStyle w:val="Fett"/>
          <w:rFonts w:ascii="Arial" w:hAnsi="Arial" w:cs="Arial"/>
          <w:b w:val="0"/>
          <w:sz w:val="20"/>
          <w:szCs w:val="20"/>
        </w:rPr>
        <w:t>sten Werkzeuge und Mittel zur Verfügung zu stellen und ihnen so die Arbeit zu erleichtern</w:t>
      </w:r>
      <w:proofErr w:type="gramStart"/>
      <w:r w:rsidR="00C74ADC">
        <w:rPr>
          <w:rStyle w:val="Fett"/>
          <w:rFonts w:ascii="Arial" w:hAnsi="Arial" w:cs="Arial"/>
          <w:b w:val="0"/>
          <w:sz w:val="20"/>
          <w:szCs w:val="20"/>
        </w:rPr>
        <w:t>,</w:t>
      </w:r>
      <w:r w:rsidR="00C74ADC" w:rsidRPr="00237A37">
        <w:rPr>
          <w:rStyle w:val="Fett"/>
          <w:rFonts w:ascii="Arial" w:hAnsi="Arial" w:cs="Arial"/>
          <w:b w:val="0"/>
          <w:sz w:val="20"/>
          <w:szCs w:val="20"/>
        </w:rPr>
        <w:t>”</w:t>
      </w:r>
      <w:proofErr w:type="gramEnd"/>
      <w:r w:rsidR="0029668A" w:rsidRPr="00237A37">
        <w:rPr>
          <w:rStyle w:val="Fett"/>
          <w:rFonts w:ascii="Arial" w:hAnsi="Arial" w:cs="Arial"/>
          <w:b w:val="0"/>
          <w:sz w:val="20"/>
          <w:szCs w:val="20"/>
        </w:rPr>
        <w:t xml:space="preserve"> s</w:t>
      </w:r>
      <w:r>
        <w:rPr>
          <w:rStyle w:val="Fett"/>
          <w:rFonts w:ascii="Arial" w:hAnsi="Arial" w:cs="Arial"/>
          <w:b w:val="0"/>
          <w:sz w:val="20"/>
          <w:szCs w:val="20"/>
        </w:rPr>
        <w:t>o</w:t>
      </w:r>
      <w:r w:rsidR="0041193F">
        <w:rPr>
          <w:rStyle w:val="Fett"/>
          <w:rFonts w:ascii="Arial" w:hAnsi="Arial" w:cs="Arial"/>
          <w:b w:val="0"/>
          <w:sz w:val="20"/>
          <w:szCs w:val="20"/>
        </w:rPr>
        <w:t xml:space="preserve"> Brian Thompson, </w:t>
      </w:r>
      <w:r w:rsidR="00DD5048" w:rsidRPr="00DD5048">
        <w:rPr>
          <w:rStyle w:val="Fett"/>
          <w:rFonts w:ascii="Arial" w:hAnsi="Arial" w:cs="Arial"/>
          <w:b w:val="0"/>
          <w:sz w:val="20"/>
          <w:szCs w:val="20"/>
        </w:rPr>
        <w:t xml:space="preserve">VP </w:t>
      </w:r>
      <w:proofErr w:type="spellStart"/>
      <w:r w:rsidR="00DD5048" w:rsidRPr="00DD5048">
        <w:rPr>
          <w:rStyle w:val="Fett"/>
          <w:rFonts w:ascii="Arial" w:hAnsi="Arial" w:cs="Arial"/>
          <w:b w:val="0"/>
          <w:sz w:val="20"/>
          <w:szCs w:val="20"/>
        </w:rPr>
        <w:t>Product</w:t>
      </w:r>
      <w:proofErr w:type="spellEnd"/>
      <w:r w:rsidR="00DD5048" w:rsidRPr="00DD5048">
        <w:rPr>
          <w:rStyle w:val="Fett"/>
          <w:rFonts w:ascii="Arial" w:hAnsi="Arial" w:cs="Arial"/>
          <w:b w:val="0"/>
          <w:sz w:val="20"/>
          <w:szCs w:val="20"/>
        </w:rPr>
        <w:t xml:space="preserve"> Management</w:t>
      </w:r>
      <w:r w:rsidR="00D03367" w:rsidRPr="00237A37">
        <w:rPr>
          <w:rStyle w:val="Fett"/>
          <w:rFonts w:ascii="Arial" w:hAnsi="Arial" w:cs="Arial"/>
          <w:b w:val="0"/>
          <w:sz w:val="20"/>
          <w:szCs w:val="20"/>
        </w:rPr>
        <w:t>,</w:t>
      </w:r>
      <w:r w:rsidR="0029668A" w:rsidRPr="00237A37">
        <w:rPr>
          <w:rStyle w:val="Fett"/>
          <w:rFonts w:ascii="Arial" w:hAnsi="Arial" w:cs="Arial"/>
          <w:b w:val="0"/>
          <w:sz w:val="20"/>
          <w:szCs w:val="20"/>
        </w:rPr>
        <w:t xml:space="preserve"> PTC. “CADENAS </w:t>
      </w:r>
      <w:r w:rsidRPr="00237A37">
        <w:rPr>
          <w:rStyle w:val="Fett"/>
          <w:rFonts w:ascii="Arial" w:hAnsi="Arial" w:cs="Arial"/>
          <w:b w:val="0"/>
          <w:sz w:val="20"/>
          <w:szCs w:val="20"/>
        </w:rPr>
        <w:t xml:space="preserve">unterstützt uns dabei </w:t>
      </w:r>
      <w:r w:rsidR="00DD5048">
        <w:rPr>
          <w:rStyle w:val="Fett"/>
          <w:rFonts w:ascii="Arial" w:hAnsi="Arial" w:cs="Arial"/>
          <w:b w:val="0"/>
          <w:sz w:val="20"/>
          <w:szCs w:val="20"/>
        </w:rPr>
        <w:t>den herausragenden Nutzen bieten zu können</w:t>
      </w:r>
      <w:r w:rsidR="008D40C6">
        <w:rPr>
          <w:rStyle w:val="Fett"/>
          <w:rFonts w:ascii="Arial" w:hAnsi="Arial" w:cs="Arial"/>
          <w:b w:val="0"/>
          <w:sz w:val="20"/>
          <w:szCs w:val="20"/>
        </w:rPr>
        <w:t>,</w:t>
      </w:r>
      <w:r w:rsidR="00DD5048">
        <w:rPr>
          <w:rStyle w:val="Fett"/>
          <w:rFonts w:ascii="Arial" w:hAnsi="Arial" w:cs="Arial"/>
          <w:b w:val="0"/>
          <w:sz w:val="20"/>
          <w:szCs w:val="20"/>
        </w:rPr>
        <w:t xml:space="preserve"> den</w:t>
      </w:r>
      <w:r>
        <w:rPr>
          <w:rStyle w:val="Fett"/>
          <w:rFonts w:ascii="Arial" w:hAnsi="Arial" w:cs="Arial"/>
          <w:b w:val="0"/>
          <w:sz w:val="20"/>
          <w:szCs w:val="20"/>
        </w:rPr>
        <w:t xml:space="preserve"> unsere Kunden von uns gewohnt sind</w:t>
      </w:r>
      <w:r w:rsidR="0029668A" w:rsidRPr="00237A37">
        <w:rPr>
          <w:rStyle w:val="Fett"/>
          <w:rFonts w:ascii="Arial" w:hAnsi="Arial" w:cs="Arial"/>
          <w:b w:val="0"/>
          <w:sz w:val="20"/>
          <w:szCs w:val="20"/>
        </w:rPr>
        <w:t>.”</w:t>
      </w:r>
    </w:p>
    <w:p w:rsidR="0029668A" w:rsidRPr="00237A37" w:rsidRDefault="0029668A" w:rsidP="0029668A">
      <w:pPr>
        <w:spacing w:line="360" w:lineRule="auto"/>
        <w:rPr>
          <w:rStyle w:val="Fett"/>
          <w:rFonts w:ascii="Arial" w:hAnsi="Arial" w:cs="Arial"/>
          <w:b w:val="0"/>
          <w:sz w:val="20"/>
          <w:szCs w:val="20"/>
        </w:rPr>
      </w:pPr>
    </w:p>
    <w:p w:rsidR="0029668A" w:rsidRPr="00A828B5" w:rsidRDefault="00A828B5" w:rsidP="0029668A">
      <w:pPr>
        <w:spacing w:line="360" w:lineRule="auto"/>
        <w:rPr>
          <w:rStyle w:val="Fett"/>
          <w:rFonts w:ascii="Arial" w:hAnsi="Arial" w:cs="Arial"/>
          <w:b w:val="0"/>
          <w:sz w:val="20"/>
          <w:szCs w:val="20"/>
        </w:rPr>
      </w:pPr>
      <w:r w:rsidRPr="00A828B5">
        <w:rPr>
          <w:rStyle w:val="Fett"/>
          <w:rFonts w:ascii="Arial" w:hAnsi="Arial" w:cs="Arial"/>
          <w:b w:val="0"/>
          <w:sz w:val="20"/>
          <w:szCs w:val="20"/>
        </w:rPr>
        <w:t xml:space="preserve">Ingenieure können die Herstellerkataloge nach dem benötigten Teil exakt durchsuchen, können Produktoptionen konfigurieren, erhalten eine interaktive 3D Voransicht und können schließlich das Modell herunterladen, um es in ihre PTC </w:t>
      </w:r>
      <w:proofErr w:type="spellStart"/>
      <w:r w:rsidRPr="00A828B5">
        <w:rPr>
          <w:rStyle w:val="Fett"/>
          <w:rFonts w:ascii="Arial" w:hAnsi="Arial" w:cs="Arial"/>
          <w:b w:val="0"/>
          <w:sz w:val="20"/>
          <w:szCs w:val="20"/>
        </w:rPr>
        <w:t>Creo</w:t>
      </w:r>
      <w:proofErr w:type="spellEnd"/>
      <w:r w:rsidRPr="00A828B5">
        <w:rPr>
          <w:rStyle w:val="Fett"/>
          <w:rFonts w:ascii="Arial" w:hAnsi="Arial" w:cs="Arial"/>
          <w:b w:val="0"/>
          <w:sz w:val="20"/>
          <w:szCs w:val="20"/>
        </w:rPr>
        <w:t xml:space="preserve"> Umgebung einzufügen.</w:t>
      </w:r>
    </w:p>
    <w:p w:rsidR="00921927" w:rsidRPr="00237A37" w:rsidRDefault="00486975" w:rsidP="00486975">
      <w:pPr>
        <w:tabs>
          <w:tab w:val="left" w:pos="4560"/>
        </w:tabs>
        <w:spacing w:line="360" w:lineRule="auto"/>
        <w:rPr>
          <w:rStyle w:val="Fett"/>
          <w:rFonts w:ascii="Arial" w:hAnsi="Arial" w:cs="Arial"/>
          <w:b w:val="0"/>
          <w:sz w:val="20"/>
          <w:szCs w:val="20"/>
        </w:rPr>
      </w:pPr>
      <w:r w:rsidRPr="00237A37">
        <w:rPr>
          <w:rStyle w:val="Fett"/>
          <w:rFonts w:ascii="Arial" w:hAnsi="Arial" w:cs="Arial"/>
          <w:b w:val="0"/>
          <w:sz w:val="20"/>
          <w:szCs w:val="20"/>
        </w:rPr>
        <w:tab/>
      </w:r>
    </w:p>
    <w:p w:rsidR="00921927" w:rsidRPr="0041193F" w:rsidRDefault="00921927" w:rsidP="00921927">
      <w:pPr>
        <w:spacing w:line="360" w:lineRule="auto"/>
        <w:rPr>
          <w:rStyle w:val="Fett"/>
          <w:rFonts w:ascii="Arial" w:hAnsi="Arial" w:cs="Arial"/>
          <w:b w:val="0"/>
          <w:sz w:val="20"/>
          <w:szCs w:val="20"/>
        </w:rPr>
      </w:pPr>
      <w:r w:rsidRPr="00C41662">
        <w:rPr>
          <w:rStyle w:val="Fett"/>
          <w:rFonts w:ascii="Arial" w:hAnsi="Arial" w:cs="Arial"/>
          <w:b w:val="0"/>
          <w:sz w:val="20"/>
          <w:szCs w:val="20"/>
        </w:rPr>
        <w:t>“</w:t>
      </w:r>
      <w:r w:rsidR="00C41662" w:rsidRPr="00C41662">
        <w:rPr>
          <w:rStyle w:val="Fett"/>
          <w:rFonts w:ascii="Arial" w:hAnsi="Arial" w:cs="Arial"/>
          <w:b w:val="0"/>
          <w:sz w:val="20"/>
          <w:szCs w:val="20"/>
        </w:rPr>
        <w:t>Diese Möglichkeiten verschaffen Ingenieuren eine ungeheure Zeitersparnis und ve</w:t>
      </w:r>
      <w:r w:rsidR="00C41662">
        <w:rPr>
          <w:rStyle w:val="Fett"/>
          <w:rFonts w:ascii="Arial" w:hAnsi="Arial" w:cs="Arial"/>
          <w:b w:val="0"/>
          <w:sz w:val="20"/>
          <w:szCs w:val="20"/>
        </w:rPr>
        <w:t>rkürzen Arbeitsabläufe</w:t>
      </w:r>
      <w:proofErr w:type="gramStart"/>
      <w:r w:rsidRPr="00C41662">
        <w:rPr>
          <w:rStyle w:val="Fett"/>
          <w:rFonts w:ascii="Arial" w:hAnsi="Arial" w:cs="Arial"/>
          <w:b w:val="0"/>
          <w:sz w:val="20"/>
          <w:szCs w:val="20"/>
        </w:rPr>
        <w:t>,”</w:t>
      </w:r>
      <w:proofErr w:type="gramEnd"/>
      <w:r w:rsidRPr="00C41662">
        <w:rPr>
          <w:rStyle w:val="Fett"/>
          <w:rFonts w:ascii="Arial" w:hAnsi="Arial" w:cs="Arial"/>
          <w:b w:val="0"/>
          <w:sz w:val="20"/>
          <w:szCs w:val="20"/>
        </w:rPr>
        <w:t xml:space="preserve"> </w:t>
      </w:r>
      <w:r w:rsidR="00FC496F">
        <w:rPr>
          <w:rStyle w:val="Fett"/>
          <w:rFonts w:ascii="Arial" w:hAnsi="Arial" w:cs="Arial"/>
          <w:b w:val="0"/>
          <w:sz w:val="20"/>
          <w:szCs w:val="20"/>
        </w:rPr>
        <w:t>erläutert</w:t>
      </w:r>
      <w:r w:rsidRPr="00C41662">
        <w:rPr>
          <w:rStyle w:val="Fett"/>
          <w:rFonts w:ascii="Arial" w:hAnsi="Arial" w:cs="Arial"/>
          <w:b w:val="0"/>
          <w:sz w:val="20"/>
          <w:szCs w:val="20"/>
        </w:rPr>
        <w:t xml:space="preserve"> Walter Leder, </w:t>
      </w:r>
      <w:r w:rsidR="0041193F">
        <w:rPr>
          <w:rStyle w:val="Fett"/>
          <w:rFonts w:ascii="Arial" w:hAnsi="Arial" w:cs="Arial"/>
          <w:b w:val="0"/>
          <w:sz w:val="20"/>
          <w:szCs w:val="20"/>
        </w:rPr>
        <w:t>COO der</w:t>
      </w:r>
      <w:r w:rsidRPr="00C41662">
        <w:rPr>
          <w:rStyle w:val="Fett"/>
          <w:rFonts w:ascii="Arial" w:hAnsi="Arial" w:cs="Arial"/>
          <w:b w:val="0"/>
          <w:sz w:val="20"/>
          <w:szCs w:val="20"/>
        </w:rPr>
        <w:t xml:space="preserve"> CADENAS</w:t>
      </w:r>
      <w:r w:rsidR="0041193F">
        <w:rPr>
          <w:rStyle w:val="Fett"/>
          <w:rFonts w:ascii="Arial" w:hAnsi="Arial" w:cs="Arial"/>
          <w:b w:val="0"/>
          <w:sz w:val="20"/>
          <w:szCs w:val="20"/>
        </w:rPr>
        <w:t xml:space="preserve"> GmbH</w:t>
      </w:r>
      <w:r w:rsidRPr="00C41662">
        <w:rPr>
          <w:rStyle w:val="Fett"/>
          <w:rFonts w:ascii="Arial" w:hAnsi="Arial" w:cs="Arial"/>
          <w:b w:val="0"/>
          <w:sz w:val="20"/>
          <w:szCs w:val="20"/>
        </w:rPr>
        <w:t xml:space="preserve">. </w:t>
      </w:r>
      <w:r w:rsidRPr="0041193F">
        <w:rPr>
          <w:rStyle w:val="Fett"/>
          <w:rFonts w:ascii="Arial" w:hAnsi="Arial" w:cs="Arial"/>
          <w:b w:val="0"/>
          <w:sz w:val="20"/>
          <w:szCs w:val="20"/>
        </w:rPr>
        <w:t>“</w:t>
      </w:r>
      <w:r w:rsidR="00920F5A">
        <w:rPr>
          <w:rStyle w:val="Fett"/>
          <w:rFonts w:ascii="Arial" w:hAnsi="Arial" w:cs="Arial"/>
          <w:b w:val="0"/>
          <w:sz w:val="20"/>
          <w:szCs w:val="20"/>
        </w:rPr>
        <w:t>Alles dreht sich um die größtmögliche</w:t>
      </w:r>
      <w:r w:rsidR="0041193F">
        <w:rPr>
          <w:rStyle w:val="Fett"/>
          <w:rFonts w:ascii="Arial" w:hAnsi="Arial" w:cs="Arial"/>
          <w:b w:val="0"/>
          <w:sz w:val="20"/>
          <w:szCs w:val="20"/>
        </w:rPr>
        <w:t xml:space="preserve"> Kundenzufriedenheit. </w:t>
      </w:r>
      <w:r w:rsidR="0041193F" w:rsidRPr="0041193F">
        <w:rPr>
          <w:rStyle w:val="Fett"/>
          <w:rFonts w:ascii="Arial" w:hAnsi="Arial" w:cs="Arial"/>
          <w:b w:val="0"/>
          <w:sz w:val="20"/>
          <w:szCs w:val="20"/>
        </w:rPr>
        <w:t>Diese Philosophie teilen wir mit PTC</w:t>
      </w:r>
      <w:r w:rsidR="0041193F">
        <w:rPr>
          <w:rStyle w:val="Fett"/>
          <w:rFonts w:ascii="Arial" w:hAnsi="Arial" w:cs="Arial"/>
          <w:b w:val="0"/>
          <w:sz w:val="20"/>
          <w:szCs w:val="20"/>
        </w:rPr>
        <w:t xml:space="preserve"> und freuen uns darauf, weiterhin mit dem Team von PTC zusammenzuarbeiten, um Ingenieuren überall die besten Lösungen bieten zu können</w:t>
      </w:r>
      <w:r w:rsidRPr="0041193F">
        <w:rPr>
          <w:rStyle w:val="Fett"/>
          <w:rFonts w:ascii="Arial" w:hAnsi="Arial" w:cs="Arial"/>
          <w:b w:val="0"/>
          <w:sz w:val="20"/>
          <w:szCs w:val="20"/>
        </w:rPr>
        <w:t xml:space="preserve">.” </w:t>
      </w:r>
    </w:p>
    <w:p w:rsidR="0029668A" w:rsidRPr="0041193F" w:rsidRDefault="0029668A" w:rsidP="0029668A">
      <w:pPr>
        <w:spacing w:line="360" w:lineRule="auto"/>
        <w:rPr>
          <w:rStyle w:val="Fett"/>
          <w:rFonts w:ascii="Arial" w:hAnsi="Arial" w:cs="Arial"/>
          <w:b w:val="0"/>
          <w:sz w:val="20"/>
          <w:szCs w:val="20"/>
        </w:rPr>
      </w:pPr>
    </w:p>
    <w:p w:rsidR="00414D6A" w:rsidRPr="001705E4" w:rsidRDefault="009972A8" w:rsidP="0029668A">
      <w:pPr>
        <w:spacing w:line="360" w:lineRule="auto"/>
        <w:rPr>
          <w:rStyle w:val="Fett"/>
          <w:rFonts w:ascii="Arial" w:hAnsi="Arial" w:cs="Arial"/>
          <w:b w:val="0"/>
          <w:sz w:val="20"/>
          <w:szCs w:val="20"/>
        </w:rPr>
      </w:pPr>
      <w:r w:rsidRPr="001705E4">
        <w:rPr>
          <w:rStyle w:val="Fett"/>
          <w:rFonts w:ascii="Arial" w:hAnsi="Arial" w:cs="Arial"/>
          <w:b w:val="0"/>
          <w:sz w:val="20"/>
          <w:szCs w:val="20"/>
        </w:rPr>
        <w:lastRenderedPageBreak/>
        <w:t>Neben dem Online Engineering Portal, wird CADENAS weiterhin eng mit PTC zusammenarbeiten, um z</w:t>
      </w:r>
      <w:r w:rsidR="001705E4">
        <w:rPr>
          <w:rStyle w:val="Fett"/>
          <w:rFonts w:ascii="Arial" w:hAnsi="Arial" w:cs="Arial"/>
          <w:b w:val="0"/>
          <w:sz w:val="20"/>
          <w:szCs w:val="20"/>
        </w:rPr>
        <w:t>usätzliche</w:t>
      </w:r>
      <w:r w:rsidRPr="001705E4">
        <w:rPr>
          <w:rStyle w:val="Fett"/>
          <w:rFonts w:ascii="Arial" w:hAnsi="Arial" w:cs="Arial"/>
          <w:b w:val="0"/>
          <w:sz w:val="20"/>
          <w:szCs w:val="20"/>
        </w:rPr>
        <w:t xml:space="preserve"> kom</w:t>
      </w:r>
      <w:r w:rsidR="001705E4" w:rsidRPr="001705E4">
        <w:rPr>
          <w:rStyle w:val="Fett"/>
          <w:rFonts w:ascii="Arial" w:hAnsi="Arial" w:cs="Arial"/>
          <w:b w:val="0"/>
          <w:sz w:val="20"/>
          <w:szCs w:val="20"/>
        </w:rPr>
        <w:t>p</w:t>
      </w:r>
      <w:r w:rsidR="001705E4">
        <w:rPr>
          <w:rStyle w:val="Fett"/>
          <w:rFonts w:ascii="Arial" w:hAnsi="Arial" w:cs="Arial"/>
          <w:b w:val="0"/>
          <w:sz w:val="20"/>
          <w:szCs w:val="20"/>
        </w:rPr>
        <w:t>lementäre Lösungen zu entwickeln.</w:t>
      </w:r>
    </w:p>
    <w:p w:rsidR="00A15509" w:rsidRPr="001705E4" w:rsidRDefault="00A15509" w:rsidP="0029668A">
      <w:pPr>
        <w:spacing w:line="360" w:lineRule="auto"/>
        <w:rPr>
          <w:rStyle w:val="Fett"/>
          <w:rFonts w:ascii="Arial" w:hAnsi="Arial" w:cs="Arial"/>
          <w:b w:val="0"/>
          <w:sz w:val="20"/>
          <w:szCs w:val="20"/>
        </w:rPr>
      </w:pPr>
    </w:p>
    <w:p w:rsidR="00A15509" w:rsidRPr="006862A2" w:rsidRDefault="001705E4" w:rsidP="00A15509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Style w:val="Hyperlink"/>
          <w:rFonts w:ascii="Arial" w:hAnsi="Arial" w:cs="Arial"/>
          <w:sz w:val="20"/>
          <w:szCs w:val="20"/>
        </w:rPr>
      </w:pPr>
      <w:r w:rsidRPr="001705E4">
        <w:rPr>
          <w:rFonts w:ascii="Arial" w:hAnsi="Arial" w:cs="Arial"/>
          <w:sz w:val="20"/>
          <w:szCs w:val="20"/>
        </w:rPr>
        <w:t>Sie können die Mitteilung herunt</w:t>
      </w:r>
      <w:r>
        <w:rPr>
          <w:rFonts w:ascii="Arial" w:hAnsi="Arial" w:cs="Arial"/>
          <w:sz w:val="20"/>
          <w:szCs w:val="20"/>
        </w:rPr>
        <w:t>erladen unter</w:t>
      </w:r>
      <w:r w:rsidR="00A15509" w:rsidRPr="001705E4">
        <w:rPr>
          <w:rFonts w:ascii="Arial" w:hAnsi="Arial" w:cs="Arial"/>
          <w:sz w:val="20"/>
          <w:szCs w:val="20"/>
        </w:rPr>
        <w:t xml:space="preserve">: </w:t>
      </w:r>
      <w:r w:rsidR="006862A2">
        <w:rPr>
          <w:rFonts w:ascii="Arial" w:hAnsi="Arial" w:cs="Arial"/>
          <w:sz w:val="20"/>
          <w:szCs w:val="20"/>
        </w:rPr>
        <w:fldChar w:fldCharType="begin"/>
      </w:r>
      <w:r w:rsidR="00CB7E88">
        <w:rPr>
          <w:rFonts w:ascii="Arial" w:hAnsi="Arial" w:cs="Arial"/>
          <w:sz w:val="20"/>
          <w:szCs w:val="20"/>
        </w:rPr>
        <w:instrText>HYPERLINK "http://www.cadenas.de/presse/reader/items/cadenas-baut-die-zusammenarbeit-mit-ptc-aus-und-liefert-einen-der-weltweit-groessten-online-kataloge-fuer-ptc-creo-cad-modelle-9"</w:instrText>
      </w:r>
      <w:r w:rsidR="006862A2">
        <w:rPr>
          <w:rFonts w:ascii="Arial" w:hAnsi="Arial" w:cs="Arial"/>
          <w:sz w:val="20"/>
          <w:szCs w:val="20"/>
        </w:rPr>
        <w:fldChar w:fldCharType="separate"/>
      </w:r>
      <w:r w:rsidR="00A15509" w:rsidRPr="006862A2">
        <w:rPr>
          <w:rStyle w:val="Hyperlink"/>
          <w:rFonts w:ascii="Arial" w:hAnsi="Arial" w:cs="Arial"/>
          <w:sz w:val="20"/>
          <w:szCs w:val="20"/>
        </w:rPr>
        <w:t>www.cadenas.de/press/press-releases</w:t>
      </w:r>
    </w:p>
    <w:p w:rsidR="00A15509" w:rsidRDefault="006862A2" w:rsidP="0029668A">
      <w:pPr>
        <w:spacing w:line="360" w:lineRule="auto"/>
        <w:rPr>
          <w:rStyle w:val="Fett"/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end"/>
      </w:r>
    </w:p>
    <w:p w:rsidR="00F66304" w:rsidRPr="007F74FA" w:rsidRDefault="00F66304" w:rsidP="007F74FA">
      <w:pPr>
        <w:pStyle w:val="Headline1"/>
        <w:spacing w:line="360" w:lineRule="auto"/>
        <w:rPr>
          <w:sz w:val="21"/>
          <w:szCs w:val="21"/>
        </w:rPr>
      </w:pPr>
      <w:r w:rsidRPr="007F74FA">
        <w:rPr>
          <w:sz w:val="21"/>
          <w:szCs w:val="21"/>
        </w:rPr>
        <w:t>Pressebild</w:t>
      </w:r>
    </w:p>
    <w:p w:rsidR="00B3782E" w:rsidRPr="007F74FA" w:rsidRDefault="00051A90" w:rsidP="007F74FA">
      <w:pPr>
        <w:pStyle w:val="Headline1"/>
        <w:spacing w:line="360" w:lineRule="auto"/>
        <w:rPr>
          <w:rStyle w:val="Fett"/>
          <w:color w:val="auto"/>
          <w:sz w:val="20"/>
          <w:szCs w:val="20"/>
        </w:rPr>
      </w:pPr>
      <w:r>
        <w:rPr>
          <w:b w:val="0"/>
          <w:bCs w:val="0"/>
          <w:noProof/>
          <w:color w:val="auto"/>
          <w:sz w:val="20"/>
          <w:szCs w:val="20"/>
        </w:rPr>
        <w:drawing>
          <wp:inline distT="0" distB="0" distL="0" distR="0">
            <wp:extent cx="4500245" cy="3072765"/>
            <wp:effectExtent l="0" t="0" r="0" b="0"/>
            <wp:docPr id="4" name="Grafik 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c_portal_fina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0245" cy="307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4FA" w:rsidRDefault="007F74FA" w:rsidP="007F74FA">
      <w:pPr>
        <w:rPr>
          <w:rFonts w:ascii="Arial" w:hAnsi="Arial" w:cs="Arial"/>
          <w:sz w:val="20"/>
          <w:szCs w:val="20"/>
        </w:rPr>
      </w:pPr>
      <w:r w:rsidRPr="00C74ADC">
        <w:rPr>
          <w:rFonts w:ascii="Arial" w:hAnsi="Arial" w:cs="Arial"/>
          <w:sz w:val="20"/>
          <w:szCs w:val="20"/>
        </w:rPr>
        <w:t>Bildunterschrift: Über das Community Portal erhalten Konstrukteure einen sofortigen Zugang zu Millionen 3D CAD Modellen die kostenfrei heruntergeladen und konfiguriert werden können.</w:t>
      </w:r>
    </w:p>
    <w:p w:rsidR="00B3782E" w:rsidRDefault="00B3782E" w:rsidP="007F74FA">
      <w:pPr>
        <w:rPr>
          <w:rFonts w:ascii="Arial" w:hAnsi="Arial" w:cs="Arial"/>
          <w:sz w:val="20"/>
          <w:szCs w:val="20"/>
        </w:rPr>
      </w:pPr>
    </w:p>
    <w:p w:rsidR="00B3782E" w:rsidRPr="00C74ADC" w:rsidRDefault="00B3782E" w:rsidP="007F74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Pressebild </w:t>
      </w:r>
      <w:hyperlink r:id="rId12" w:history="1">
        <w:r w:rsidRPr="00B3782E">
          <w:rPr>
            <w:rStyle w:val="Hyperlink"/>
            <w:rFonts w:ascii="Arial" w:hAnsi="Arial" w:cs="Arial"/>
            <w:sz w:val="20"/>
            <w:szCs w:val="20"/>
          </w:rPr>
          <w:t>hier</w:t>
        </w:r>
      </w:hyperlink>
      <w:r>
        <w:rPr>
          <w:rFonts w:ascii="Arial" w:hAnsi="Arial" w:cs="Arial"/>
          <w:sz w:val="20"/>
          <w:szCs w:val="20"/>
        </w:rPr>
        <w:t xml:space="preserve"> downloaden. </w:t>
      </w:r>
    </w:p>
    <w:p w:rsidR="00743348" w:rsidRDefault="00743348">
      <w:pPr>
        <w:rPr>
          <w:rFonts w:ascii="Arial" w:hAnsi="Arial" w:cs="Arial"/>
          <w:bCs/>
          <w:color w:val="auto"/>
          <w:sz w:val="21"/>
          <w:szCs w:val="21"/>
        </w:rPr>
      </w:pPr>
    </w:p>
    <w:p w:rsidR="007F74FA" w:rsidRDefault="007F74FA">
      <w:pPr>
        <w:rPr>
          <w:rFonts w:ascii="Arial" w:hAnsi="Arial" w:cs="Arial"/>
          <w:bCs/>
          <w:color w:val="auto"/>
          <w:sz w:val="21"/>
          <w:szCs w:val="21"/>
        </w:rPr>
      </w:pPr>
    </w:p>
    <w:p w:rsidR="00C74ADC" w:rsidRDefault="00C74ADC">
      <w:pPr>
        <w:rPr>
          <w:rFonts w:ascii="Arial" w:hAnsi="Arial" w:cs="Arial"/>
          <w:bCs/>
          <w:color w:val="auto"/>
          <w:sz w:val="21"/>
          <w:szCs w:val="21"/>
        </w:rPr>
      </w:pPr>
      <w:r>
        <w:rPr>
          <w:rFonts w:ascii="Arial" w:hAnsi="Arial" w:cs="Arial"/>
          <w:bCs/>
          <w:color w:val="auto"/>
          <w:sz w:val="21"/>
          <w:szCs w:val="21"/>
        </w:rPr>
        <w:br w:type="page"/>
      </w:r>
      <w:bookmarkStart w:id="1" w:name="_GoBack"/>
      <w:bookmarkEnd w:id="1"/>
    </w:p>
    <w:p w:rsidR="00CF322B" w:rsidRPr="001705E4" w:rsidRDefault="001705E4" w:rsidP="006E0090">
      <w:pPr>
        <w:pStyle w:val="Headline1"/>
        <w:spacing w:line="360" w:lineRule="auto"/>
        <w:rPr>
          <w:sz w:val="21"/>
          <w:szCs w:val="21"/>
        </w:rPr>
      </w:pPr>
      <w:r>
        <w:rPr>
          <w:sz w:val="21"/>
          <w:szCs w:val="21"/>
        </w:rPr>
        <w:lastRenderedPageBreak/>
        <w:t>Über die</w:t>
      </w:r>
      <w:r w:rsidR="00CF322B" w:rsidRPr="001705E4">
        <w:rPr>
          <w:sz w:val="21"/>
          <w:szCs w:val="21"/>
        </w:rPr>
        <w:t xml:space="preserve"> CADENAS GmbH</w:t>
      </w:r>
    </w:p>
    <w:p w:rsidR="00894EBD" w:rsidRPr="001705E4" w:rsidRDefault="00894EBD" w:rsidP="00894EBD">
      <w:pPr>
        <w:pStyle w:val="KeinLeerraum"/>
      </w:pPr>
    </w:p>
    <w:p w:rsidR="00894EBD" w:rsidRDefault="00185F06" w:rsidP="00BE7C1F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1705E4">
        <w:rPr>
          <w:rFonts w:ascii="Arial" w:hAnsi="Arial" w:cs="Arial"/>
          <w:sz w:val="20"/>
          <w:szCs w:val="20"/>
        </w:rPr>
        <w:t>CADENAS is</w:t>
      </w:r>
      <w:r w:rsidR="002112D3" w:rsidRPr="001705E4">
        <w:rPr>
          <w:rFonts w:ascii="Arial" w:hAnsi="Arial" w:cs="Arial"/>
          <w:sz w:val="20"/>
          <w:szCs w:val="20"/>
        </w:rPr>
        <w:t>t ein führender Softwarehersteller in den Bereichen Strategisches Teilemanagement und Teile</w:t>
      </w:r>
      <w:r w:rsidR="001705E4" w:rsidRPr="001705E4">
        <w:rPr>
          <w:rFonts w:ascii="Arial" w:hAnsi="Arial" w:cs="Arial"/>
          <w:sz w:val="20"/>
          <w:szCs w:val="20"/>
        </w:rPr>
        <w:t>re</w:t>
      </w:r>
      <w:r w:rsidR="001705E4">
        <w:rPr>
          <w:rFonts w:ascii="Arial" w:hAnsi="Arial" w:cs="Arial"/>
          <w:sz w:val="20"/>
          <w:szCs w:val="20"/>
        </w:rPr>
        <w:t>duzierung</w:t>
      </w:r>
      <w:r w:rsidRPr="001705E4">
        <w:rPr>
          <w:rFonts w:ascii="Arial" w:hAnsi="Arial" w:cs="Arial"/>
          <w:sz w:val="20"/>
          <w:szCs w:val="20"/>
        </w:rPr>
        <w:t xml:space="preserve"> (PARTsolutions), </w:t>
      </w:r>
      <w:r w:rsidR="001705E4">
        <w:rPr>
          <w:rFonts w:ascii="Arial" w:hAnsi="Arial" w:cs="Arial"/>
          <w:sz w:val="20"/>
          <w:szCs w:val="20"/>
        </w:rPr>
        <w:t>sowie Elektronische Produktkataloge</w:t>
      </w:r>
      <w:r w:rsidRPr="001705E4">
        <w:rPr>
          <w:rFonts w:ascii="Arial" w:hAnsi="Arial" w:cs="Arial"/>
          <w:sz w:val="20"/>
          <w:szCs w:val="20"/>
        </w:rPr>
        <w:t xml:space="preserve"> (eCATALOGsolutions). </w:t>
      </w:r>
      <w:r w:rsidR="001705E4" w:rsidRPr="001705E4">
        <w:rPr>
          <w:rFonts w:ascii="Arial" w:hAnsi="Arial" w:cs="Arial"/>
          <w:sz w:val="20"/>
          <w:szCs w:val="20"/>
        </w:rPr>
        <w:t>Das Unternehmen stellt mit seinen maßgeschneiderten Softwarelösungen ein Bindeglied zwischen Komponentenh</w:t>
      </w:r>
      <w:r w:rsidR="001705E4">
        <w:rPr>
          <w:rFonts w:ascii="Arial" w:hAnsi="Arial" w:cs="Arial"/>
          <w:sz w:val="20"/>
          <w:szCs w:val="20"/>
        </w:rPr>
        <w:t>erstellern und ihren Produkten sowie den Abnehmern dar.</w:t>
      </w:r>
    </w:p>
    <w:p w:rsidR="001705E4" w:rsidRPr="001705E4" w:rsidRDefault="001705E4" w:rsidP="00BE7C1F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185F06" w:rsidRPr="001705E4" w:rsidRDefault="001705E4" w:rsidP="00185F06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A51054">
        <w:rPr>
          <w:rFonts w:ascii="Arial" w:hAnsi="Arial" w:cs="Arial"/>
          <w:sz w:val="20"/>
          <w:szCs w:val="20"/>
        </w:rPr>
        <w:t xml:space="preserve">Der Name CADENAS (span. </w:t>
      </w:r>
      <w:r w:rsidRPr="001705E4">
        <w:rPr>
          <w:rFonts w:ascii="Arial" w:hAnsi="Arial" w:cs="Arial"/>
          <w:sz w:val="20"/>
          <w:szCs w:val="20"/>
        </w:rPr>
        <w:t>Prozessketten) steht mit seinen 300 Mitarbeitern an 14 internationalen Standorten seit</w:t>
      </w:r>
      <w:r w:rsidR="00A51054">
        <w:rPr>
          <w:rFonts w:ascii="Arial" w:hAnsi="Arial" w:cs="Arial"/>
          <w:sz w:val="20"/>
          <w:szCs w:val="20"/>
        </w:rPr>
        <w:t xml:space="preserve"> 1992 für Erfolg, Kreativität, Beratu</w:t>
      </w:r>
      <w:r w:rsidRPr="001705E4">
        <w:rPr>
          <w:rFonts w:ascii="Arial" w:hAnsi="Arial" w:cs="Arial"/>
          <w:sz w:val="20"/>
          <w:szCs w:val="20"/>
        </w:rPr>
        <w:t>ng und Prozessoptimierung.</w:t>
      </w:r>
    </w:p>
    <w:p w:rsidR="00185F06" w:rsidRPr="001705E4" w:rsidRDefault="00185F06" w:rsidP="00185F06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185F06" w:rsidRPr="001705E4" w:rsidRDefault="001705E4" w:rsidP="00185F06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1705E4">
        <w:rPr>
          <w:rFonts w:ascii="Arial" w:hAnsi="Arial" w:cs="Arial"/>
          <w:sz w:val="20"/>
          <w:szCs w:val="20"/>
        </w:rPr>
        <w:t>CADENAS hat in der Rolle des Initiators und Vordenkers bereits viele</w:t>
      </w:r>
      <w:r>
        <w:rPr>
          <w:rFonts w:ascii="Arial" w:hAnsi="Arial" w:cs="Arial"/>
          <w:sz w:val="20"/>
          <w:szCs w:val="20"/>
        </w:rPr>
        <w:t xml:space="preserve"> wichtige Neuerungen und Trends etabliert</w:t>
      </w:r>
      <w:r w:rsidR="00185F06" w:rsidRPr="001705E4">
        <w:rPr>
          <w:rFonts w:ascii="Arial" w:hAnsi="Arial" w:cs="Arial"/>
          <w:sz w:val="20"/>
          <w:szCs w:val="20"/>
        </w:rPr>
        <w:t>.</w:t>
      </w:r>
    </w:p>
    <w:p w:rsidR="00185F06" w:rsidRPr="001705E4" w:rsidRDefault="00185F06" w:rsidP="00185F06">
      <w:pPr>
        <w:pStyle w:val="KeinLeerraum"/>
        <w:ind w:right="-1"/>
      </w:pPr>
    </w:p>
    <w:p w:rsidR="00185F06" w:rsidRDefault="00185F06" w:rsidP="00185F06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b/>
          <w:sz w:val="20"/>
          <w:szCs w:val="20"/>
        </w:rPr>
      </w:pPr>
      <w:r w:rsidRPr="00894EBD">
        <w:rPr>
          <w:rFonts w:ascii="Arial" w:hAnsi="Arial" w:cs="Arial"/>
          <w:b/>
          <w:sz w:val="20"/>
          <w:szCs w:val="20"/>
        </w:rPr>
        <w:t>PARTsolutions</w:t>
      </w:r>
      <w:r w:rsidR="001705E4">
        <w:rPr>
          <w:rFonts w:ascii="Arial" w:hAnsi="Arial" w:cs="Arial"/>
          <w:b/>
          <w:sz w:val="20"/>
          <w:szCs w:val="20"/>
        </w:rPr>
        <w:t xml:space="preserve"> Innovationen</w:t>
      </w:r>
      <w:r w:rsidRPr="00894EBD">
        <w:rPr>
          <w:rFonts w:ascii="Arial" w:hAnsi="Arial" w:cs="Arial"/>
          <w:b/>
          <w:sz w:val="20"/>
          <w:szCs w:val="20"/>
        </w:rPr>
        <w:t>:</w:t>
      </w:r>
    </w:p>
    <w:p w:rsidR="00185F06" w:rsidRPr="000219BD" w:rsidRDefault="000219BD" w:rsidP="00806134">
      <w:pPr>
        <w:pStyle w:val="Kopfzeile"/>
        <w:numPr>
          <w:ilvl w:val="0"/>
          <w:numId w:val="27"/>
        </w:numPr>
        <w:tabs>
          <w:tab w:val="clear" w:pos="4536"/>
          <w:tab w:val="clear" w:pos="9072"/>
          <w:tab w:val="left" w:pos="11199"/>
        </w:tabs>
        <w:spacing w:line="360" w:lineRule="auto"/>
        <w:ind w:left="284" w:right="-1" w:hanging="284"/>
        <w:rPr>
          <w:rFonts w:ascii="Arial" w:hAnsi="Arial" w:cs="Arial"/>
          <w:sz w:val="20"/>
          <w:szCs w:val="20"/>
        </w:rPr>
      </w:pPr>
      <w:r w:rsidRPr="000219BD">
        <w:rPr>
          <w:rFonts w:ascii="Arial" w:hAnsi="Arial" w:cs="Arial"/>
          <w:sz w:val="20"/>
          <w:szCs w:val="20"/>
        </w:rPr>
        <w:t>Die Suche von CAD Bauteilen an</w:t>
      </w:r>
      <w:r>
        <w:rPr>
          <w:rFonts w:ascii="Arial" w:hAnsi="Arial" w:cs="Arial"/>
          <w:sz w:val="20"/>
          <w:szCs w:val="20"/>
        </w:rPr>
        <w:t xml:space="preserve">hand von </w:t>
      </w:r>
      <w:proofErr w:type="spellStart"/>
      <w:r>
        <w:rPr>
          <w:rFonts w:ascii="Arial" w:hAnsi="Arial" w:cs="Arial"/>
          <w:sz w:val="20"/>
          <w:szCs w:val="20"/>
        </w:rPr>
        <w:t>Topologien</w:t>
      </w:r>
      <w:proofErr w:type="spellEnd"/>
    </w:p>
    <w:p w:rsidR="00185F06" w:rsidRPr="001705E4" w:rsidRDefault="000219BD" w:rsidP="00806134">
      <w:pPr>
        <w:pStyle w:val="Kopfzeile"/>
        <w:numPr>
          <w:ilvl w:val="0"/>
          <w:numId w:val="27"/>
        </w:numPr>
        <w:tabs>
          <w:tab w:val="clear" w:pos="4536"/>
          <w:tab w:val="clear" w:pos="9072"/>
          <w:tab w:val="left" w:pos="11199"/>
        </w:tabs>
        <w:spacing w:line="360" w:lineRule="auto"/>
        <w:ind w:left="284" w:right="-1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</w:t>
      </w:r>
      <w:r w:rsidR="00185F06" w:rsidRPr="001705E4">
        <w:rPr>
          <w:rFonts w:ascii="Arial" w:hAnsi="Arial" w:cs="Arial"/>
          <w:sz w:val="20"/>
          <w:szCs w:val="20"/>
        </w:rPr>
        <w:t>Geometri</w:t>
      </w:r>
      <w:r w:rsidR="001705E4" w:rsidRPr="001705E4">
        <w:rPr>
          <w:rFonts w:ascii="Arial" w:hAnsi="Arial" w:cs="Arial"/>
          <w:sz w:val="20"/>
          <w:szCs w:val="20"/>
        </w:rPr>
        <w:t>sche Ähnlichkeitssuche</w:t>
      </w:r>
      <w:r>
        <w:rPr>
          <w:rFonts w:ascii="Arial" w:hAnsi="Arial" w:cs="Arial"/>
          <w:sz w:val="20"/>
          <w:szCs w:val="20"/>
        </w:rPr>
        <w:t xml:space="preserve"> von CAD Bauteilen</w:t>
      </w:r>
      <w:r w:rsidR="001705E4">
        <w:rPr>
          <w:rFonts w:ascii="Arial" w:hAnsi="Arial" w:cs="Arial"/>
          <w:sz w:val="20"/>
          <w:szCs w:val="20"/>
        </w:rPr>
        <w:t xml:space="preserve"> automatisch </w:t>
      </w:r>
      <w:r>
        <w:rPr>
          <w:rFonts w:ascii="Arial" w:hAnsi="Arial" w:cs="Arial"/>
          <w:sz w:val="20"/>
          <w:szCs w:val="20"/>
        </w:rPr>
        <w:t>im Hintergrund</w:t>
      </w:r>
    </w:p>
    <w:p w:rsidR="00185F06" w:rsidRPr="001705E4" w:rsidRDefault="001705E4" w:rsidP="00806134">
      <w:pPr>
        <w:pStyle w:val="Kopfzeile"/>
        <w:numPr>
          <w:ilvl w:val="0"/>
          <w:numId w:val="27"/>
        </w:numPr>
        <w:tabs>
          <w:tab w:val="clear" w:pos="4536"/>
          <w:tab w:val="clear" w:pos="9072"/>
          <w:tab w:val="left" w:pos="11199"/>
        </w:tabs>
        <w:spacing w:line="360" w:lineRule="auto"/>
        <w:ind w:left="284" w:right="-1" w:hanging="284"/>
        <w:rPr>
          <w:rFonts w:ascii="Arial" w:hAnsi="Arial" w:cs="Arial"/>
          <w:sz w:val="20"/>
          <w:szCs w:val="20"/>
        </w:rPr>
      </w:pPr>
      <w:r w:rsidRPr="001705E4">
        <w:rPr>
          <w:rFonts w:ascii="Arial" w:hAnsi="Arial" w:cs="Arial"/>
          <w:sz w:val="20"/>
          <w:szCs w:val="20"/>
        </w:rPr>
        <w:t>Die</w:t>
      </w:r>
      <w:r w:rsidR="000219BD">
        <w:rPr>
          <w:rFonts w:ascii="Arial" w:hAnsi="Arial" w:cs="Arial"/>
          <w:sz w:val="20"/>
          <w:szCs w:val="20"/>
        </w:rPr>
        <w:t xml:space="preserve"> CAD Teilesuche durch Skizzieren</w:t>
      </w:r>
    </w:p>
    <w:p w:rsidR="00894EBD" w:rsidRPr="001705E4" w:rsidRDefault="00894EBD" w:rsidP="00BE7C1F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AE7214" w:rsidRPr="000219BD" w:rsidRDefault="000219BD" w:rsidP="00D770CF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0219BD">
        <w:rPr>
          <w:rFonts w:ascii="Arial" w:hAnsi="Arial" w:cs="Arial"/>
          <w:sz w:val="20"/>
          <w:szCs w:val="20"/>
        </w:rPr>
        <w:t>Weitere Informationen über die neuesten Innovationen sowie das</w:t>
      </w:r>
      <w:r>
        <w:rPr>
          <w:rFonts w:ascii="Arial" w:hAnsi="Arial" w:cs="Arial"/>
          <w:sz w:val="20"/>
          <w:szCs w:val="20"/>
        </w:rPr>
        <w:t xml:space="preserve"> Unternehmen finden sie auf der Internetseite</w:t>
      </w:r>
      <w:r w:rsidR="00185F06" w:rsidRPr="000219BD">
        <w:rPr>
          <w:rFonts w:ascii="Arial" w:hAnsi="Arial" w:cs="Arial"/>
          <w:sz w:val="20"/>
          <w:szCs w:val="20"/>
        </w:rPr>
        <w:t xml:space="preserve">: </w:t>
      </w:r>
      <w:hyperlink r:id="rId13" w:history="1">
        <w:r w:rsidR="00AE7214" w:rsidRPr="009311D9">
          <w:rPr>
            <w:rStyle w:val="Hyperlink"/>
            <w:rFonts w:ascii="Arial" w:hAnsi="Arial" w:cs="Arial"/>
            <w:sz w:val="20"/>
            <w:szCs w:val="20"/>
          </w:rPr>
          <w:t>www.cadenas.de</w:t>
        </w:r>
      </w:hyperlink>
    </w:p>
    <w:p w:rsidR="00D770CF" w:rsidRPr="000219BD" w:rsidRDefault="00D770CF" w:rsidP="00D770CF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Style w:val="Hyperlink"/>
          <w:rFonts w:ascii="Arial" w:hAnsi="Arial" w:cs="Arial"/>
          <w:color w:val="000000"/>
          <w:sz w:val="20"/>
          <w:szCs w:val="20"/>
          <w:u w:val="none"/>
        </w:rPr>
      </w:pPr>
    </w:p>
    <w:p w:rsidR="007F2239" w:rsidRPr="000219BD" w:rsidRDefault="000219BD" w:rsidP="00BE53DB">
      <w:pPr>
        <w:pStyle w:val="Kopfzeile"/>
        <w:tabs>
          <w:tab w:val="clear" w:pos="4536"/>
          <w:tab w:val="clear" w:pos="9072"/>
          <w:tab w:val="left" w:pos="11199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0219BD">
        <w:rPr>
          <w:rFonts w:ascii="Arial" w:hAnsi="Arial" w:cs="Arial"/>
          <w:sz w:val="20"/>
          <w:szCs w:val="20"/>
        </w:rPr>
        <w:t>PTC u</w:t>
      </w:r>
      <w:r w:rsidR="007F2239" w:rsidRPr="000219BD">
        <w:rPr>
          <w:rFonts w:ascii="Arial" w:hAnsi="Arial" w:cs="Arial"/>
          <w:sz w:val="20"/>
          <w:szCs w:val="20"/>
        </w:rPr>
        <w:t xml:space="preserve">nd </w:t>
      </w:r>
      <w:proofErr w:type="spellStart"/>
      <w:r w:rsidR="007F2239" w:rsidRPr="000219BD">
        <w:rPr>
          <w:rFonts w:ascii="Arial" w:hAnsi="Arial" w:cs="Arial"/>
          <w:sz w:val="20"/>
          <w:szCs w:val="20"/>
        </w:rPr>
        <w:t>Creo</w:t>
      </w:r>
      <w:proofErr w:type="spellEnd"/>
      <w:r w:rsidR="007F2239" w:rsidRPr="000219BD">
        <w:rPr>
          <w:rFonts w:ascii="Arial" w:hAnsi="Arial" w:cs="Arial"/>
          <w:sz w:val="20"/>
          <w:szCs w:val="20"/>
        </w:rPr>
        <w:t xml:space="preserve"> </w:t>
      </w:r>
      <w:r w:rsidRPr="000219BD">
        <w:rPr>
          <w:rFonts w:ascii="Arial" w:hAnsi="Arial" w:cs="Arial"/>
          <w:sz w:val="20"/>
          <w:szCs w:val="20"/>
        </w:rPr>
        <w:t>sind Warenzeichen oder eingetragene Warenzeichen der</w:t>
      </w:r>
      <w:r w:rsidR="007F2239" w:rsidRPr="000219BD">
        <w:rPr>
          <w:rFonts w:ascii="Arial" w:hAnsi="Arial" w:cs="Arial"/>
          <w:sz w:val="20"/>
          <w:szCs w:val="20"/>
        </w:rPr>
        <w:t xml:space="preserve"> PTC Inc. </w:t>
      </w:r>
      <w:r w:rsidRPr="000219BD">
        <w:rPr>
          <w:rFonts w:ascii="Arial" w:hAnsi="Arial" w:cs="Arial"/>
          <w:sz w:val="20"/>
          <w:szCs w:val="20"/>
        </w:rPr>
        <w:t xml:space="preserve">oder </w:t>
      </w:r>
      <w:r>
        <w:rPr>
          <w:rFonts w:ascii="Arial" w:hAnsi="Arial" w:cs="Arial"/>
          <w:sz w:val="20"/>
          <w:szCs w:val="20"/>
        </w:rPr>
        <w:t>ihrer Tochtergesellschaften in den Vereinigten Staaten und anderen Ländern</w:t>
      </w:r>
      <w:r w:rsidR="007F2239" w:rsidRPr="000219BD">
        <w:rPr>
          <w:rFonts w:ascii="Arial" w:hAnsi="Arial" w:cs="Arial"/>
          <w:sz w:val="20"/>
          <w:szCs w:val="20"/>
        </w:rPr>
        <w:t>.</w:t>
      </w:r>
    </w:p>
    <w:p w:rsidR="007F2239" w:rsidRPr="000219BD" w:rsidRDefault="007F2239" w:rsidP="007F2239">
      <w:pPr>
        <w:rPr>
          <w:rFonts w:ascii="Calibri" w:hAnsi="Calibri"/>
        </w:rPr>
      </w:pPr>
    </w:p>
    <w:p w:rsidR="007F2239" w:rsidRPr="000219BD" w:rsidRDefault="007F2239" w:rsidP="00674931">
      <w:pPr>
        <w:pStyle w:val="StandardWeb"/>
        <w:spacing w:after="240" w:afterAutospacing="0" w:line="360" w:lineRule="auto"/>
        <w:rPr>
          <w:rFonts w:ascii="Arial" w:hAnsi="Arial" w:cs="Arial"/>
          <w:sz w:val="20"/>
          <w:szCs w:val="20"/>
        </w:rPr>
      </w:pPr>
    </w:p>
    <w:p w:rsidR="000F3093" w:rsidRPr="000219BD" w:rsidRDefault="000F3093">
      <w:pPr>
        <w:pStyle w:val="StandardWeb"/>
        <w:spacing w:after="240" w:afterAutospacing="0" w:line="360" w:lineRule="auto"/>
        <w:rPr>
          <w:rFonts w:ascii="Arial" w:hAnsi="Arial" w:cs="Arial"/>
          <w:sz w:val="20"/>
          <w:szCs w:val="20"/>
        </w:rPr>
      </w:pPr>
    </w:p>
    <w:sectPr w:rsidR="000F3093" w:rsidRPr="000219BD" w:rsidSect="00806134">
      <w:headerReference w:type="default" r:id="rId14"/>
      <w:footerReference w:type="even" r:id="rId15"/>
      <w:footerReference w:type="default" r:id="rId16"/>
      <w:pgSz w:w="11906" w:h="16838"/>
      <w:pgMar w:top="2977" w:right="3401" w:bottom="1985" w:left="1418" w:header="709" w:footer="213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91C" w:rsidRDefault="0068291C">
      <w:r>
        <w:separator/>
      </w:r>
    </w:p>
  </w:endnote>
  <w:endnote w:type="continuationSeparator" w:id="0">
    <w:p w:rsidR="0068291C" w:rsidRDefault="00682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anst521 BT"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umanst521 Lt BT">
    <w:altName w:val="MS PMincho"/>
    <w:panose1 w:val="020B0402020204090204"/>
    <w:charset w:val="00"/>
    <w:family w:val="roman"/>
    <w:pitch w:val="variable"/>
    <w:sig w:usb0="00000087" w:usb1="00000000" w:usb2="00000000" w:usb3="00000000" w:csb0="0000001B" w:csb1="00000000"/>
  </w:font>
  <w:font w:name="Euromode">
    <w:altName w:val="Courier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5E4" w:rsidRDefault="001705E4"/>
  <w:p w:rsidR="001705E4" w:rsidRDefault="001705E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707924925"/>
      <w:docPartObj>
        <w:docPartGallery w:val="Page Numbers (Bottom of Page)"/>
        <w:docPartUnique/>
      </w:docPartObj>
    </w:sdtPr>
    <w:sdtEndPr/>
    <w:sdtContent>
      <w:p w:rsidR="001705E4" w:rsidRPr="00822A7F" w:rsidRDefault="002E65D6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822A7F">
          <w:rPr>
            <w:rFonts w:ascii="Arial" w:hAnsi="Arial" w:cs="Arial"/>
            <w:sz w:val="20"/>
            <w:szCs w:val="20"/>
          </w:rPr>
          <w:fldChar w:fldCharType="begin"/>
        </w:r>
        <w:r w:rsidR="001705E4" w:rsidRPr="00822A7F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822A7F">
          <w:rPr>
            <w:rFonts w:ascii="Arial" w:hAnsi="Arial" w:cs="Arial"/>
            <w:sz w:val="20"/>
            <w:szCs w:val="20"/>
          </w:rPr>
          <w:fldChar w:fldCharType="separate"/>
        </w:r>
        <w:r w:rsidR="00051A90">
          <w:rPr>
            <w:rFonts w:ascii="Arial" w:hAnsi="Arial" w:cs="Arial"/>
            <w:noProof/>
            <w:sz w:val="20"/>
            <w:szCs w:val="20"/>
          </w:rPr>
          <w:t>- 1 -</w:t>
        </w:r>
        <w:r w:rsidRPr="00822A7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1705E4" w:rsidRDefault="001705E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91C" w:rsidRDefault="0068291C">
      <w:r>
        <w:separator/>
      </w:r>
    </w:p>
  </w:footnote>
  <w:footnote w:type="continuationSeparator" w:id="0">
    <w:p w:rsidR="0068291C" w:rsidRDefault="00682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72"/>
      <w:gridCol w:w="1704"/>
    </w:tblGrid>
    <w:tr w:rsidR="001705E4" w:rsidTr="00CF322B">
      <w:trPr>
        <w:trHeight w:val="1419"/>
      </w:trPr>
      <w:tc>
        <w:tcPr>
          <w:tcW w:w="7372" w:type="dxa"/>
          <w:vAlign w:val="bottom"/>
        </w:tcPr>
        <w:tbl>
          <w:tblPr>
            <w:tblW w:w="9586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586"/>
          </w:tblGrid>
          <w:tr w:rsidR="001705E4" w:rsidRPr="00EE53E8" w:rsidTr="00E77BD1">
            <w:trPr>
              <w:trHeight w:val="1663"/>
            </w:trPr>
            <w:tc>
              <w:tcPr>
                <w:tcW w:w="9586" w:type="dxa"/>
                <w:vAlign w:val="bottom"/>
              </w:tcPr>
              <w:p w:rsidR="001705E4" w:rsidRPr="00EE53E8" w:rsidRDefault="001705E4" w:rsidP="007E3DEA">
                <w:pPr>
                  <w:pStyle w:val="KopfzeileCNSHeadline1"/>
                </w:pPr>
                <w:r>
                  <w:t>Pressemitteilung</w:t>
                </w:r>
              </w:p>
            </w:tc>
          </w:tr>
        </w:tbl>
        <w:p w:rsidR="001705E4" w:rsidRPr="00EE53E8" w:rsidRDefault="001705E4" w:rsidP="00CF322B">
          <w:pPr>
            <w:pStyle w:val="KopfzeileCNSHeadline1"/>
          </w:pPr>
        </w:p>
      </w:tc>
      <w:tc>
        <w:tcPr>
          <w:tcW w:w="1704" w:type="dxa"/>
          <w:vAlign w:val="bottom"/>
        </w:tcPr>
        <w:p w:rsidR="001705E4" w:rsidRDefault="001705E4" w:rsidP="00E77BD1">
          <w:pPr>
            <w:pStyle w:val="Kopfzeile"/>
            <w:jc w:val="right"/>
            <w:rPr>
              <w:rFonts w:cs="Arial"/>
              <w:sz w:val="20"/>
            </w:rPr>
          </w:pPr>
          <w:r>
            <w:rPr>
              <w:rFonts w:cs="Arial"/>
              <w:noProof/>
              <w:sz w:val="20"/>
            </w:rPr>
            <w:drawing>
              <wp:inline distT="0" distB="0" distL="0" distR="0">
                <wp:extent cx="625257" cy="819150"/>
                <wp:effectExtent l="19050" t="0" r="3393" b="0"/>
                <wp:docPr id="6" name="Grafik 0" descr="cadenas_logo_c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denas_logo_ci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192" cy="8243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705E4" w:rsidRPr="00E77BD1" w:rsidRDefault="009A503C" w:rsidP="007659F7">
    <w:pPr>
      <w:pStyle w:val="Kopfzeile"/>
      <w:rPr>
        <w:rFonts w:cs="Arial"/>
        <w:b/>
      </w:rPr>
    </w:pP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4747894</wp:posOffset>
              </wp:positionH>
              <wp:positionV relativeFrom="paragraph">
                <wp:posOffset>398780</wp:posOffset>
              </wp:positionV>
              <wp:extent cx="0" cy="7381875"/>
              <wp:effectExtent l="0" t="0" r="19050" b="952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3818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73.85pt;margin-top:31.4pt;width:0;height:581.2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+jHAIAADsEAAAOAAAAZHJzL2Uyb0RvYy54bWysU02P2yAQvVfqf0DcE9v5jhVntbKTXrZt&#10;pN3+AALYRrUZBCROVPW/F7ATbdpLVdUHPMDMmzfzhs3TpW3QmWsjQGY4GccYcUmBCVll+NvbfrTC&#10;yFgiGWlA8gxfucFP248fNp1K+QRqaBjXyIFIk3Yqw7W1Ko0iQ2veEjMGxaW7LEG3xLqtriKmSefQ&#10;2yaaxPEi6kAzpYFyY9xp0V/ibcAvS07t17I03KImw46bDasO69Gv0XZD0koTVQs60CD/wKIlQrqk&#10;d6iCWIJOWvwB1QqqwUBpxxTaCMpSUB5qcNUk8W/VvNZE8VCLa45R9zaZ/wdLv5wPGgmW4SlGkrRO&#10;oueThZAZLXx7OmVS55XLg/YF0ot8VS9AvxskIa+JrHhwfrsqF5v4iOghxG+MckmO3Wdgzoc4/NCr&#10;S6lbD+m6gC5BkutdEn6xiPaH1J0up6tktZwHdJLeApU29hOHFnkjw8ZqIqra5iClEx50EtKQ84ux&#10;nhZJbwE+q4S9aJqgfyNRl+H1fDIPAQYawfyldzO6OuaNRmfiJyh8A4sHNw0nyQJYzQnbDbYloult&#10;l7yRHs8V5ugMVj8iP9bxerfarWaj2WSxG83iohg97/PZaLFPlvNiWuR5kfz01JJZWgvGuPTsbuOa&#10;zP5uHIaH0w/afWDvbYge0UO/HNnbP5AOynox+7E4Arse9E1xN6HBeXhN/gm83zv7/Zvf/gIAAP//&#10;AwBQSwMEFAAGAAgAAAAhAEaMhkjeAAAACwEAAA8AAABkcnMvZG93bnJldi54bWxMj8FOwzAMhu9I&#10;vENkJC6IpQtsZaXpNCFx4Mg2iWvWeG2hcaomXcueHiMO42j70+/vz9eTa8UJ+9B40jCfJSCQSm8b&#10;qjTsd6/3TyBCNGRN6wk1fGOAdXF9lZvM+pHe8bSNleAQCpnRUMfYZVKGskZnwsx3SHw7+t6ZyGNf&#10;SdubkcNdK1WSLKUzDfGH2nT4UmP5tR2cBgzDYp5sVq7av53Huw91/hy7nda3N9PmGUTEKV5g+NVn&#10;dSjY6eAHskG0GtLHNGVUw1JxBQb+FgcmlVo8gCxy+b9D8QMAAP//AwBQSwECLQAUAAYACAAAACEA&#10;toM4kv4AAADhAQAAEwAAAAAAAAAAAAAAAAAAAAAAW0NvbnRlbnRfVHlwZXNdLnhtbFBLAQItABQA&#10;BgAIAAAAIQA4/SH/1gAAAJQBAAALAAAAAAAAAAAAAAAAAC8BAABfcmVscy8ucmVsc1BLAQItABQA&#10;BgAIAAAAIQDZJv+jHAIAADsEAAAOAAAAAAAAAAAAAAAAAC4CAABkcnMvZTJvRG9jLnhtbFBLAQIt&#10;ABQABgAIAAAAIQBGjIZI3gAAAAsBAAAPAAAAAAAAAAAAAAAAAHYEAABkcnMvZG93bnJldi54bWxQ&#10;SwUGAAAAAAQABADzAAAAgQUAAAAA&#10;"/>
          </w:pict>
        </mc:Fallback>
      </mc:AlternateContent>
    </w:r>
    <w:r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4538345</wp:posOffset>
              </wp:positionH>
              <wp:positionV relativeFrom="paragraph">
                <wp:posOffset>553720</wp:posOffset>
              </wp:positionV>
              <wp:extent cx="2045970" cy="7324725"/>
              <wp:effectExtent l="0" t="0" r="11430" b="2857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7324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05E4" w:rsidRPr="002409CF" w:rsidRDefault="001705E4" w:rsidP="008E67DF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1705E4" w:rsidRDefault="001705E4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1705E4" w:rsidRDefault="001705E4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1705E4" w:rsidRDefault="001705E4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1705E4" w:rsidRDefault="001705E4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1705E4" w:rsidRDefault="001705E4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1705E4" w:rsidRDefault="001705E4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1705E4" w:rsidRDefault="001705E4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1705E4" w:rsidRDefault="001705E4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1705E4" w:rsidRDefault="001705E4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1705E4" w:rsidRDefault="001705E4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1705E4" w:rsidRDefault="001705E4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1705E4" w:rsidRDefault="001705E4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1705E4" w:rsidRDefault="001705E4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1705E4" w:rsidRDefault="001705E4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1705E4" w:rsidRDefault="001705E4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1705E4" w:rsidRDefault="001705E4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1705E4" w:rsidRDefault="001705E4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1705E4" w:rsidRDefault="001705E4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1705E4" w:rsidRDefault="001705E4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1705E4" w:rsidRDefault="001705E4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1705E4" w:rsidRDefault="001705E4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1705E4" w:rsidRDefault="001705E4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1705E4" w:rsidRDefault="001705E4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1705E4" w:rsidRDefault="001705E4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1705E4" w:rsidRDefault="001705E4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1705E4" w:rsidRDefault="001705E4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1705E4" w:rsidRDefault="001705E4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1705E4" w:rsidRDefault="001705E4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1705E4" w:rsidRDefault="001705E4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1705E4" w:rsidRDefault="001705E4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1705E4" w:rsidRDefault="001705E4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1705E4" w:rsidRDefault="001705E4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1705E4" w:rsidRDefault="001705E4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1705E4" w:rsidRDefault="001705E4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1705E4" w:rsidRDefault="001705E4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1705E4" w:rsidRDefault="001705E4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1705E4" w:rsidRDefault="001705E4" w:rsidP="008E67DF">
                          <w:pPr>
                            <w:pStyle w:val="Headline1"/>
                            <w:rPr>
                              <w:sz w:val="21"/>
                              <w:szCs w:val="21"/>
                            </w:rPr>
                          </w:pPr>
                        </w:p>
                        <w:p w:rsidR="001705E4" w:rsidRPr="00367564" w:rsidRDefault="001705E4" w:rsidP="00E77BD1">
                          <w:pPr>
                            <w:pStyle w:val="Headline1"/>
                            <w:ind w:left="284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367564">
                            <w:rPr>
                              <w:sz w:val="16"/>
                              <w:szCs w:val="16"/>
                              <w:lang w:val="en-US"/>
                            </w:rPr>
                            <w:t>Press Contact</w:t>
                          </w:r>
                        </w:p>
                        <w:p w:rsidR="001705E4" w:rsidRPr="00367564" w:rsidRDefault="001705E4" w:rsidP="00E77BD1">
                          <w:pPr>
                            <w:pStyle w:val="Headline1"/>
                            <w:ind w:left="284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1705E4" w:rsidRPr="00367564" w:rsidRDefault="001705E4" w:rsidP="00E77BD1">
                          <w:pPr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</w:pPr>
                          <w:r w:rsidRPr="00367564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>CADENAS GmbH</w:t>
                          </w:r>
                        </w:p>
                        <w:p w:rsidR="001705E4" w:rsidRPr="00367564" w:rsidRDefault="001705E4" w:rsidP="00E77BD1">
                          <w:pPr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</w:pPr>
                          <w:r w:rsidRPr="00367564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 xml:space="preserve">Berliner </w:t>
                          </w:r>
                          <w:proofErr w:type="spellStart"/>
                          <w:r w:rsidRPr="00367564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>Allee</w:t>
                          </w:r>
                          <w:proofErr w:type="spellEnd"/>
                          <w:r w:rsidRPr="00367564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 xml:space="preserve"> 28 b + c</w:t>
                          </w:r>
                        </w:p>
                        <w:p w:rsidR="001705E4" w:rsidRDefault="001705E4" w:rsidP="00E77BD1">
                          <w:pPr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86153 Augsburg</w:t>
                          </w:r>
                        </w:p>
                        <w:p w:rsidR="001705E4" w:rsidRPr="00D92450" w:rsidRDefault="001705E4" w:rsidP="00E77BD1">
                          <w:pPr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Germany</w:t>
                          </w:r>
                        </w:p>
                        <w:p w:rsidR="001705E4" w:rsidRPr="00D92450" w:rsidRDefault="001705E4" w:rsidP="00E77BD1">
                          <w:pPr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  <w:p w:rsidR="001705E4" w:rsidRPr="00D92450" w:rsidRDefault="001705E4" w:rsidP="00E77BD1">
                          <w:pPr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Tel:  +49</w:t>
                          </w: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(0)</w:t>
                          </w: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821 2 58 58 0-0</w:t>
                          </w:r>
                        </w:p>
                        <w:p w:rsidR="001705E4" w:rsidRPr="00D92450" w:rsidRDefault="001705E4" w:rsidP="00E77BD1">
                          <w:pPr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Fax: +49</w:t>
                          </w: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(0)</w:t>
                          </w: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821 2 58 58 0-999</w:t>
                          </w:r>
                        </w:p>
                        <w:p w:rsidR="001705E4" w:rsidRPr="00D92450" w:rsidRDefault="001705E4" w:rsidP="00E77BD1">
                          <w:pPr>
                            <w:ind w:left="284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E-m</w:t>
                          </w:r>
                          <w:r w:rsidRPr="00D92450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ail: Presse@cadenas.de</w:t>
                          </w:r>
                        </w:p>
                        <w:p w:rsidR="001705E4" w:rsidRDefault="001705E4" w:rsidP="00E77BD1">
                          <w:pPr>
                            <w:ind w:left="284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57.35pt;margin-top:43.6pt;width:161.1pt;height:57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OCKRQIAAIgEAAAOAAAAZHJzL2Uyb0RvYy54bWysVNtu2zAMfR+wfxD0vjjxkqUx4hRdugwD&#10;ugvQ7gNkWbaFSaImKbGzry8lp2m6vg3zgyBedEgekl5fD1qRg3BeginpbDKlRBgOtTRtSX8+7N5d&#10;UeIDMzVTYERJj8LT683bN+veFiKHDlQtHEEQ44velrQLwRZZ5nknNPMTsMKgsQGnWUDRtVntWI/o&#10;WmX5dPoh68HV1gEX3qP2djTSTcJvGsHD96bxIhBVUswtpNOls4pntlmzonXMdpKf0mD/kIVm0mDQ&#10;M9QtC4zsnXwFpSV34KEJEw46g6aRXKQasJrZ9K9q7jtmRaoFyfH2TJP/f7D82+GHI7IuaU6JYRpb&#10;9CCGQD7CQOaRnd76Ap3uLbqFAdXY5VSpt3fAf3liYNsx04ob56DvBKsxu1l8mV08HXF8BKn6r1Bj&#10;GLYPkICGxulIHZJBEB27dDx3JqbCUZlP54vVEk0cbcv3+XyZL1IMVjw9t86HzwI0iZeSOmx9gmeH&#10;Ox9iOqx4conRPChZ76RSSXBttVWOHBiOyS59J/QXbsqQvqSrBcZ+DREnVpxBqnZkSe01ljsCz6bx&#10;i8CsQD0O5qhPKkwvDX2ESMm+iKxlwDVRUpf06gIl0v3J1AkxMKnGO0Ipc+I/Uj6SH4ZqQMfYlArq&#10;I3bCwbgOuL546cD9oaTHVSip/71nTlCivhjs5mo2n8fdScJ8scxRcJeW6tLCDEeokgZKxus2jPu2&#10;t062HUYamTFwgxPQyNSb56xOeeO4JxZOqxn36VJOXs8/kM0jAAAA//8DAFBLAwQUAAYACAAAACEA&#10;PKFPGuIAAAAMAQAADwAAAGRycy9kb3ducmV2LnhtbEyPwU7DMAyG70h7h8iTuLFkpWq30nSaQOyG&#10;0AoaHNPGtNUap2qyrfD0ZCe42fKn39+fbybTszOOrrMkYbkQwJBqqztqJLy/Pd+tgDmvSKveEkr4&#10;RgebYnaTq0zbC+3xXPqGhRBymZLQej9knLu6RaPcwg5I4fZlR6N8WMeG61FdQrjpeSREwo3qKHxo&#10;1YCPLdbH8mQkuFokh9e4PHxUfIc/a62fPncvUt7Op+0DMI+T/4Phqh/UoQhOlT2RdqyXkC7jNKAS&#10;VmkE7AqI+2QNrApTFIsUeJHz/yWKXwAAAP//AwBQSwECLQAUAAYACAAAACEAtoM4kv4AAADhAQAA&#10;EwAAAAAAAAAAAAAAAAAAAAAAW0NvbnRlbnRfVHlwZXNdLnhtbFBLAQItABQABgAIAAAAIQA4/SH/&#10;1gAAAJQBAAALAAAAAAAAAAAAAAAAAC8BAABfcmVscy8ucmVsc1BLAQItABQABgAIAAAAIQCpHOCK&#10;RQIAAIgEAAAOAAAAAAAAAAAAAAAAAC4CAABkcnMvZTJvRG9jLnhtbFBLAQItABQABgAIAAAAIQA8&#10;oU8a4gAAAAwBAAAPAAAAAAAAAAAAAAAAAJ8EAABkcnMvZG93bnJldi54bWxQSwUGAAAAAAQABADz&#10;AAAArgUAAAAA&#10;" strokecolor="white [3212]">
              <v:textbox>
                <w:txbxContent>
                  <w:p w:rsidR="001705E4" w:rsidRPr="002409CF" w:rsidRDefault="001705E4" w:rsidP="008E67DF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1705E4" w:rsidRDefault="001705E4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1705E4" w:rsidRDefault="001705E4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1705E4" w:rsidRDefault="001705E4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1705E4" w:rsidRDefault="001705E4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1705E4" w:rsidRDefault="001705E4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1705E4" w:rsidRDefault="001705E4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1705E4" w:rsidRDefault="001705E4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1705E4" w:rsidRDefault="001705E4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1705E4" w:rsidRDefault="001705E4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1705E4" w:rsidRDefault="001705E4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1705E4" w:rsidRDefault="001705E4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1705E4" w:rsidRDefault="001705E4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1705E4" w:rsidRDefault="001705E4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1705E4" w:rsidRDefault="001705E4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1705E4" w:rsidRDefault="001705E4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1705E4" w:rsidRDefault="001705E4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1705E4" w:rsidRDefault="001705E4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1705E4" w:rsidRDefault="001705E4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1705E4" w:rsidRDefault="001705E4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1705E4" w:rsidRDefault="001705E4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1705E4" w:rsidRDefault="001705E4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1705E4" w:rsidRDefault="001705E4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1705E4" w:rsidRDefault="001705E4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1705E4" w:rsidRDefault="001705E4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1705E4" w:rsidRDefault="001705E4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1705E4" w:rsidRDefault="001705E4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1705E4" w:rsidRDefault="001705E4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1705E4" w:rsidRDefault="001705E4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1705E4" w:rsidRDefault="001705E4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1705E4" w:rsidRDefault="001705E4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1705E4" w:rsidRDefault="001705E4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1705E4" w:rsidRDefault="001705E4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1705E4" w:rsidRDefault="001705E4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1705E4" w:rsidRDefault="001705E4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1705E4" w:rsidRDefault="001705E4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1705E4" w:rsidRDefault="001705E4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1705E4" w:rsidRDefault="001705E4" w:rsidP="008E67DF">
                    <w:pPr>
                      <w:pStyle w:val="Headline1"/>
                      <w:rPr>
                        <w:sz w:val="21"/>
                        <w:szCs w:val="21"/>
                      </w:rPr>
                    </w:pPr>
                  </w:p>
                  <w:p w:rsidR="001705E4" w:rsidRPr="00367564" w:rsidRDefault="001705E4" w:rsidP="00E77BD1">
                    <w:pPr>
                      <w:pStyle w:val="Headline1"/>
                      <w:ind w:left="284"/>
                      <w:rPr>
                        <w:sz w:val="16"/>
                        <w:szCs w:val="16"/>
                        <w:lang w:val="en-US"/>
                      </w:rPr>
                    </w:pPr>
                    <w:r w:rsidRPr="00367564">
                      <w:rPr>
                        <w:sz w:val="16"/>
                        <w:szCs w:val="16"/>
                        <w:lang w:val="en-US"/>
                      </w:rPr>
                      <w:t>Press Contact</w:t>
                    </w:r>
                  </w:p>
                  <w:p w:rsidR="001705E4" w:rsidRPr="00367564" w:rsidRDefault="001705E4" w:rsidP="00E77BD1">
                    <w:pPr>
                      <w:pStyle w:val="Headline1"/>
                      <w:ind w:left="284"/>
                      <w:rPr>
                        <w:sz w:val="16"/>
                        <w:szCs w:val="16"/>
                        <w:lang w:val="en-US"/>
                      </w:rPr>
                    </w:pPr>
                  </w:p>
                  <w:p w:rsidR="001705E4" w:rsidRPr="00367564" w:rsidRDefault="001705E4" w:rsidP="00E77BD1">
                    <w:pPr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</w:pPr>
                    <w:r w:rsidRPr="00367564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>CADENAS GmbH</w:t>
                    </w:r>
                  </w:p>
                  <w:p w:rsidR="001705E4" w:rsidRPr="00367564" w:rsidRDefault="001705E4" w:rsidP="00E77BD1">
                    <w:pPr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</w:pPr>
                    <w:r w:rsidRPr="00367564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 xml:space="preserve">Berliner </w:t>
                    </w:r>
                    <w:proofErr w:type="spellStart"/>
                    <w:r w:rsidRPr="00367564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>Allee</w:t>
                    </w:r>
                    <w:proofErr w:type="spellEnd"/>
                    <w:r w:rsidRPr="00367564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 xml:space="preserve"> 28 b + c</w:t>
                    </w:r>
                  </w:p>
                  <w:p w:rsidR="001705E4" w:rsidRDefault="001705E4" w:rsidP="00E77BD1">
                    <w:pPr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86153 Augsburg</w:t>
                    </w:r>
                  </w:p>
                  <w:p w:rsidR="001705E4" w:rsidRPr="00D92450" w:rsidRDefault="001705E4" w:rsidP="00E77BD1">
                    <w:pPr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Germany</w:t>
                    </w:r>
                  </w:p>
                  <w:p w:rsidR="001705E4" w:rsidRPr="00D92450" w:rsidRDefault="001705E4" w:rsidP="00E77BD1">
                    <w:pPr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  <w:p w:rsidR="001705E4" w:rsidRPr="00D92450" w:rsidRDefault="001705E4" w:rsidP="00E77BD1">
                    <w:pPr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Tel:  +49</w:t>
                    </w:r>
                    <w:r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(0)</w:t>
                    </w: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821 2 58 58 0-0</w:t>
                    </w:r>
                  </w:p>
                  <w:p w:rsidR="001705E4" w:rsidRPr="00D92450" w:rsidRDefault="001705E4" w:rsidP="00E77BD1">
                    <w:pPr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Fax: +49</w:t>
                    </w:r>
                    <w:r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(0)</w:t>
                    </w: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 821 2 58 58 0-999</w:t>
                    </w:r>
                  </w:p>
                  <w:p w:rsidR="001705E4" w:rsidRPr="00D92450" w:rsidRDefault="001705E4" w:rsidP="00E77BD1">
                    <w:pPr>
                      <w:ind w:left="284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E-m</w:t>
                    </w:r>
                    <w:r w:rsidRPr="00D92450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ail: Presse@cadenas.de</w:t>
                    </w:r>
                  </w:p>
                  <w:p w:rsidR="001705E4" w:rsidRDefault="001705E4" w:rsidP="00E77BD1">
                    <w:pPr>
                      <w:ind w:left="284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1A18"/>
    <w:multiLevelType w:val="hybridMultilevel"/>
    <w:tmpl w:val="45FE8BEE"/>
    <w:lvl w:ilvl="0" w:tplc="5796729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AE349C"/>
    <w:multiLevelType w:val="hybridMultilevel"/>
    <w:tmpl w:val="A46A133E"/>
    <w:lvl w:ilvl="0" w:tplc="F83E0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D43798"/>
    <w:multiLevelType w:val="hybridMultilevel"/>
    <w:tmpl w:val="1FB00C80"/>
    <w:lvl w:ilvl="0" w:tplc="26BE8F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F68FE"/>
    <w:multiLevelType w:val="hybridMultilevel"/>
    <w:tmpl w:val="46767D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B85CAA"/>
    <w:multiLevelType w:val="hybridMultilevel"/>
    <w:tmpl w:val="7656453A"/>
    <w:lvl w:ilvl="0" w:tplc="94CCF102">
      <w:start w:val="1"/>
      <w:numFmt w:val="decimal"/>
      <w:pStyle w:val="ListenabsatzCNS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D41D3"/>
    <w:multiLevelType w:val="hybridMultilevel"/>
    <w:tmpl w:val="F9B2E9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673AB"/>
    <w:multiLevelType w:val="hybridMultilevel"/>
    <w:tmpl w:val="838ADB4E"/>
    <w:lvl w:ilvl="0" w:tplc="A816DBE0">
      <w:numFmt w:val="bullet"/>
      <w:lvlText w:val="-"/>
      <w:lvlJc w:val="left"/>
      <w:pPr>
        <w:ind w:left="720" w:hanging="360"/>
      </w:pPr>
      <w:rPr>
        <w:rFonts w:ascii="Humanst521 BT" w:eastAsia="Calibri" w:hAnsi="Humanst521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4643E9"/>
    <w:multiLevelType w:val="multilevel"/>
    <w:tmpl w:val="FD54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6E29C1"/>
    <w:multiLevelType w:val="hybridMultilevel"/>
    <w:tmpl w:val="F61E8EC4"/>
    <w:lvl w:ilvl="0" w:tplc="FA44C30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F72062"/>
    <w:multiLevelType w:val="hybridMultilevel"/>
    <w:tmpl w:val="A46A133E"/>
    <w:lvl w:ilvl="0" w:tplc="F83E0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591B33"/>
    <w:multiLevelType w:val="hybridMultilevel"/>
    <w:tmpl w:val="54B64166"/>
    <w:lvl w:ilvl="0" w:tplc="B6C67D44">
      <w:start w:val="1"/>
      <w:numFmt w:val="bullet"/>
      <w:lvlText w:val="■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B13D51"/>
    <w:multiLevelType w:val="hybridMultilevel"/>
    <w:tmpl w:val="28EE77AE"/>
    <w:lvl w:ilvl="0" w:tplc="A816DBE0">
      <w:numFmt w:val="bullet"/>
      <w:lvlText w:val="-"/>
      <w:lvlJc w:val="left"/>
      <w:pPr>
        <w:ind w:left="720" w:hanging="360"/>
      </w:pPr>
      <w:rPr>
        <w:rFonts w:ascii="Humanst521 BT" w:eastAsia="Calibri" w:hAnsi="Humanst521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2F3426"/>
    <w:multiLevelType w:val="hybridMultilevel"/>
    <w:tmpl w:val="6FD60770"/>
    <w:lvl w:ilvl="0" w:tplc="F8BCFF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BC2E5F"/>
    <w:multiLevelType w:val="hybridMultilevel"/>
    <w:tmpl w:val="5C04751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875927"/>
    <w:multiLevelType w:val="hybridMultilevel"/>
    <w:tmpl w:val="E026B026"/>
    <w:lvl w:ilvl="0" w:tplc="A816DBE0">
      <w:numFmt w:val="bullet"/>
      <w:lvlText w:val="-"/>
      <w:lvlJc w:val="left"/>
      <w:pPr>
        <w:ind w:left="720" w:hanging="360"/>
      </w:pPr>
      <w:rPr>
        <w:rFonts w:ascii="Humanst521 BT" w:eastAsia="Calibri" w:hAnsi="Humanst521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F05A23"/>
    <w:multiLevelType w:val="hybridMultilevel"/>
    <w:tmpl w:val="0ED209B6"/>
    <w:lvl w:ilvl="0" w:tplc="0E541AF2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60D04997"/>
    <w:multiLevelType w:val="hybridMultilevel"/>
    <w:tmpl w:val="8A1261A6"/>
    <w:lvl w:ilvl="0" w:tplc="506253C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2632AA"/>
    <w:multiLevelType w:val="hybridMultilevel"/>
    <w:tmpl w:val="EAC4FEB2"/>
    <w:lvl w:ilvl="0" w:tplc="54EAEC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5B138C"/>
    <w:multiLevelType w:val="hybridMultilevel"/>
    <w:tmpl w:val="C1B0FE8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870B29"/>
    <w:multiLevelType w:val="hybridMultilevel"/>
    <w:tmpl w:val="A46A133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13002C"/>
    <w:multiLevelType w:val="hybridMultilevel"/>
    <w:tmpl w:val="6ABAD4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4934F5"/>
    <w:multiLevelType w:val="hybridMultilevel"/>
    <w:tmpl w:val="D2800B5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F77E76"/>
    <w:multiLevelType w:val="hybridMultilevel"/>
    <w:tmpl w:val="4AD2DD34"/>
    <w:lvl w:ilvl="0" w:tplc="252A326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FD5DEC"/>
    <w:multiLevelType w:val="hybridMultilevel"/>
    <w:tmpl w:val="D988B9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5C0EEB"/>
    <w:multiLevelType w:val="hybridMultilevel"/>
    <w:tmpl w:val="DBD884E4"/>
    <w:lvl w:ilvl="0" w:tplc="A816DBE0">
      <w:numFmt w:val="bullet"/>
      <w:lvlText w:val="-"/>
      <w:lvlJc w:val="left"/>
      <w:pPr>
        <w:ind w:left="720" w:hanging="360"/>
      </w:pPr>
      <w:rPr>
        <w:rFonts w:ascii="Humanst521 BT" w:eastAsia="Calibri" w:hAnsi="Humanst521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0F688D"/>
    <w:multiLevelType w:val="hybridMultilevel"/>
    <w:tmpl w:val="BFFCCD2A"/>
    <w:lvl w:ilvl="0" w:tplc="92F0AD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9"/>
  </w:num>
  <w:num w:numId="4">
    <w:abstractNumId w:val="8"/>
  </w:num>
  <w:num w:numId="5">
    <w:abstractNumId w:val="19"/>
  </w:num>
  <w:num w:numId="6">
    <w:abstractNumId w:val="1"/>
  </w:num>
  <w:num w:numId="7">
    <w:abstractNumId w:val="17"/>
  </w:num>
  <w:num w:numId="8">
    <w:abstractNumId w:val="13"/>
  </w:num>
  <w:num w:numId="9">
    <w:abstractNumId w:val="12"/>
  </w:num>
  <w:num w:numId="10">
    <w:abstractNumId w:val="15"/>
  </w:num>
  <w:num w:numId="11">
    <w:abstractNumId w:val="0"/>
  </w:num>
  <w:num w:numId="12">
    <w:abstractNumId w:val="18"/>
  </w:num>
  <w:num w:numId="13">
    <w:abstractNumId w:val="20"/>
  </w:num>
  <w:num w:numId="14">
    <w:abstractNumId w:val="23"/>
  </w:num>
  <w:num w:numId="15">
    <w:abstractNumId w:val="4"/>
  </w:num>
  <w:num w:numId="16">
    <w:abstractNumId w:val="5"/>
  </w:num>
  <w:num w:numId="17">
    <w:abstractNumId w:val="24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5"/>
  </w:num>
  <w:num w:numId="21">
    <w:abstractNumId w:val="22"/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6"/>
  </w:num>
  <w:num w:numId="25">
    <w:abstractNumId w:val="11"/>
  </w:num>
  <w:num w:numId="26">
    <w:abstractNumId w:val="7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AE5"/>
    <w:rsid w:val="00017452"/>
    <w:rsid w:val="000219BD"/>
    <w:rsid w:val="00025945"/>
    <w:rsid w:val="00041CDB"/>
    <w:rsid w:val="00045E46"/>
    <w:rsid w:val="00050372"/>
    <w:rsid w:val="00051A90"/>
    <w:rsid w:val="00053774"/>
    <w:rsid w:val="0006076E"/>
    <w:rsid w:val="00071C66"/>
    <w:rsid w:val="00075DF9"/>
    <w:rsid w:val="00081B8F"/>
    <w:rsid w:val="00097E01"/>
    <w:rsid w:val="000B4D4F"/>
    <w:rsid w:val="000B7302"/>
    <w:rsid w:val="000E4D89"/>
    <w:rsid w:val="000F3093"/>
    <w:rsid w:val="000F55AD"/>
    <w:rsid w:val="0011076C"/>
    <w:rsid w:val="001166BF"/>
    <w:rsid w:val="00125EEF"/>
    <w:rsid w:val="00126BFF"/>
    <w:rsid w:val="001302DD"/>
    <w:rsid w:val="00130F9A"/>
    <w:rsid w:val="00131A92"/>
    <w:rsid w:val="00132B61"/>
    <w:rsid w:val="00136024"/>
    <w:rsid w:val="00153E5C"/>
    <w:rsid w:val="001705E4"/>
    <w:rsid w:val="001722DD"/>
    <w:rsid w:val="00185F06"/>
    <w:rsid w:val="00187BDD"/>
    <w:rsid w:val="00194E2E"/>
    <w:rsid w:val="001972B7"/>
    <w:rsid w:val="001A58EE"/>
    <w:rsid w:val="001A7880"/>
    <w:rsid w:val="001B468D"/>
    <w:rsid w:val="001C4016"/>
    <w:rsid w:val="001C7016"/>
    <w:rsid w:val="001D1D62"/>
    <w:rsid w:val="001F08AD"/>
    <w:rsid w:val="001F64EC"/>
    <w:rsid w:val="00201657"/>
    <w:rsid w:val="002112D3"/>
    <w:rsid w:val="00213E07"/>
    <w:rsid w:val="0021482A"/>
    <w:rsid w:val="00216ACD"/>
    <w:rsid w:val="00221279"/>
    <w:rsid w:val="002345F5"/>
    <w:rsid w:val="00237A37"/>
    <w:rsid w:val="00244D0C"/>
    <w:rsid w:val="00261556"/>
    <w:rsid w:val="00262492"/>
    <w:rsid w:val="00264745"/>
    <w:rsid w:val="00275B18"/>
    <w:rsid w:val="00276AE9"/>
    <w:rsid w:val="00285151"/>
    <w:rsid w:val="00285C01"/>
    <w:rsid w:val="002909C3"/>
    <w:rsid w:val="00295373"/>
    <w:rsid w:val="0029668A"/>
    <w:rsid w:val="002B59B1"/>
    <w:rsid w:val="002D725D"/>
    <w:rsid w:val="002D784D"/>
    <w:rsid w:val="002E4A94"/>
    <w:rsid w:val="002E65D6"/>
    <w:rsid w:val="00301149"/>
    <w:rsid w:val="00301417"/>
    <w:rsid w:val="003103B2"/>
    <w:rsid w:val="003253F7"/>
    <w:rsid w:val="00331A19"/>
    <w:rsid w:val="00332A70"/>
    <w:rsid w:val="0033741B"/>
    <w:rsid w:val="00342741"/>
    <w:rsid w:val="00347B3E"/>
    <w:rsid w:val="003525D7"/>
    <w:rsid w:val="00367564"/>
    <w:rsid w:val="00373308"/>
    <w:rsid w:val="00373AE5"/>
    <w:rsid w:val="003754CA"/>
    <w:rsid w:val="003918F6"/>
    <w:rsid w:val="003A36C8"/>
    <w:rsid w:val="003E4EFC"/>
    <w:rsid w:val="003F031C"/>
    <w:rsid w:val="003F3D79"/>
    <w:rsid w:val="00400892"/>
    <w:rsid w:val="0041193F"/>
    <w:rsid w:val="004124E9"/>
    <w:rsid w:val="004137E0"/>
    <w:rsid w:val="00414D6A"/>
    <w:rsid w:val="004171D9"/>
    <w:rsid w:val="004308C8"/>
    <w:rsid w:val="0044213C"/>
    <w:rsid w:val="00442449"/>
    <w:rsid w:val="00445D2A"/>
    <w:rsid w:val="00465FCD"/>
    <w:rsid w:val="0047174E"/>
    <w:rsid w:val="00472936"/>
    <w:rsid w:val="00486975"/>
    <w:rsid w:val="00496327"/>
    <w:rsid w:val="004C11CA"/>
    <w:rsid w:val="004D2FF0"/>
    <w:rsid w:val="004D3784"/>
    <w:rsid w:val="004D5D3D"/>
    <w:rsid w:val="00500688"/>
    <w:rsid w:val="00510C75"/>
    <w:rsid w:val="00512D51"/>
    <w:rsid w:val="00517561"/>
    <w:rsid w:val="00523CCB"/>
    <w:rsid w:val="005302B0"/>
    <w:rsid w:val="00560A23"/>
    <w:rsid w:val="00571B7B"/>
    <w:rsid w:val="005766DF"/>
    <w:rsid w:val="00583268"/>
    <w:rsid w:val="005876FC"/>
    <w:rsid w:val="00595FF6"/>
    <w:rsid w:val="005A2210"/>
    <w:rsid w:val="005A43D0"/>
    <w:rsid w:val="005B3A8A"/>
    <w:rsid w:val="005C41FB"/>
    <w:rsid w:val="005C5026"/>
    <w:rsid w:val="005D4646"/>
    <w:rsid w:val="005D71C8"/>
    <w:rsid w:val="005E70BE"/>
    <w:rsid w:val="006020D3"/>
    <w:rsid w:val="00613240"/>
    <w:rsid w:val="00627EB6"/>
    <w:rsid w:val="00640D80"/>
    <w:rsid w:val="00660E37"/>
    <w:rsid w:val="0066148A"/>
    <w:rsid w:val="006649A7"/>
    <w:rsid w:val="0067091A"/>
    <w:rsid w:val="00672041"/>
    <w:rsid w:val="00672CF2"/>
    <w:rsid w:val="00674931"/>
    <w:rsid w:val="0068291C"/>
    <w:rsid w:val="00686245"/>
    <w:rsid w:val="006862A2"/>
    <w:rsid w:val="006949F4"/>
    <w:rsid w:val="006A0668"/>
    <w:rsid w:val="006A7BFB"/>
    <w:rsid w:val="006B46A7"/>
    <w:rsid w:val="006B494F"/>
    <w:rsid w:val="006C1D43"/>
    <w:rsid w:val="006C3B2C"/>
    <w:rsid w:val="006D3BC3"/>
    <w:rsid w:val="006E0090"/>
    <w:rsid w:val="006E2B02"/>
    <w:rsid w:val="006E52F6"/>
    <w:rsid w:val="006F0914"/>
    <w:rsid w:val="00710392"/>
    <w:rsid w:val="007134B4"/>
    <w:rsid w:val="00716EC4"/>
    <w:rsid w:val="0073421E"/>
    <w:rsid w:val="00743348"/>
    <w:rsid w:val="00750835"/>
    <w:rsid w:val="00756AA2"/>
    <w:rsid w:val="0076184D"/>
    <w:rsid w:val="007659F7"/>
    <w:rsid w:val="0076770E"/>
    <w:rsid w:val="00773688"/>
    <w:rsid w:val="00780175"/>
    <w:rsid w:val="00781100"/>
    <w:rsid w:val="00795A0B"/>
    <w:rsid w:val="007A00E0"/>
    <w:rsid w:val="007A75A7"/>
    <w:rsid w:val="007C3523"/>
    <w:rsid w:val="007E2006"/>
    <w:rsid w:val="007E3DEA"/>
    <w:rsid w:val="007F00E0"/>
    <w:rsid w:val="007F0663"/>
    <w:rsid w:val="007F2239"/>
    <w:rsid w:val="007F74FA"/>
    <w:rsid w:val="007F7693"/>
    <w:rsid w:val="00803D92"/>
    <w:rsid w:val="00806134"/>
    <w:rsid w:val="00807513"/>
    <w:rsid w:val="00811585"/>
    <w:rsid w:val="0081248F"/>
    <w:rsid w:val="00817195"/>
    <w:rsid w:val="00822A7F"/>
    <w:rsid w:val="00823457"/>
    <w:rsid w:val="008315CB"/>
    <w:rsid w:val="0083228C"/>
    <w:rsid w:val="00837B93"/>
    <w:rsid w:val="00872FFC"/>
    <w:rsid w:val="00876215"/>
    <w:rsid w:val="008807C0"/>
    <w:rsid w:val="00880B9B"/>
    <w:rsid w:val="00894EBD"/>
    <w:rsid w:val="008A0572"/>
    <w:rsid w:val="008A55BE"/>
    <w:rsid w:val="008A79F4"/>
    <w:rsid w:val="008C207A"/>
    <w:rsid w:val="008D40C6"/>
    <w:rsid w:val="008E67DF"/>
    <w:rsid w:val="008F0262"/>
    <w:rsid w:val="008F472C"/>
    <w:rsid w:val="008F5768"/>
    <w:rsid w:val="00912863"/>
    <w:rsid w:val="00920F5A"/>
    <w:rsid w:val="00921927"/>
    <w:rsid w:val="00927B0E"/>
    <w:rsid w:val="009311D9"/>
    <w:rsid w:val="00951D68"/>
    <w:rsid w:val="00961773"/>
    <w:rsid w:val="00964C63"/>
    <w:rsid w:val="00973EE5"/>
    <w:rsid w:val="00995FA7"/>
    <w:rsid w:val="009972A8"/>
    <w:rsid w:val="009A503C"/>
    <w:rsid w:val="009B45A3"/>
    <w:rsid w:val="009E0831"/>
    <w:rsid w:val="009E43FE"/>
    <w:rsid w:val="009F0AA9"/>
    <w:rsid w:val="00A1078F"/>
    <w:rsid w:val="00A125FE"/>
    <w:rsid w:val="00A1511B"/>
    <w:rsid w:val="00A15509"/>
    <w:rsid w:val="00A32EFC"/>
    <w:rsid w:val="00A41261"/>
    <w:rsid w:val="00A51054"/>
    <w:rsid w:val="00A630E1"/>
    <w:rsid w:val="00A70C57"/>
    <w:rsid w:val="00A828B5"/>
    <w:rsid w:val="00A86710"/>
    <w:rsid w:val="00A953B3"/>
    <w:rsid w:val="00AA0902"/>
    <w:rsid w:val="00AA2AB1"/>
    <w:rsid w:val="00AA3A56"/>
    <w:rsid w:val="00AB4CCC"/>
    <w:rsid w:val="00AB4DCF"/>
    <w:rsid w:val="00AC4AFF"/>
    <w:rsid w:val="00AC63FC"/>
    <w:rsid w:val="00AC665B"/>
    <w:rsid w:val="00AC7BAB"/>
    <w:rsid w:val="00AD3FCA"/>
    <w:rsid w:val="00AE7214"/>
    <w:rsid w:val="00B3782E"/>
    <w:rsid w:val="00B37D50"/>
    <w:rsid w:val="00B51AC1"/>
    <w:rsid w:val="00B613D2"/>
    <w:rsid w:val="00B65449"/>
    <w:rsid w:val="00B76836"/>
    <w:rsid w:val="00B81897"/>
    <w:rsid w:val="00B81B4F"/>
    <w:rsid w:val="00B877A4"/>
    <w:rsid w:val="00B9496D"/>
    <w:rsid w:val="00BA73FF"/>
    <w:rsid w:val="00BB2FED"/>
    <w:rsid w:val="00BC3EBE"/>
    <w:rsid w:val="00BD4EAE"/>
    <w:rsid w:val="00BD6FE9"/>
    <w:rsid w:val="00BE53DB"/>
    <w:rsid w:val="00BE7C1F"/>
    <w:rsid w:val="00BF1E54"/>
    <w:rsid w:val="00C072C2"/>
    <w:rsid w:val="00C11308"/>
    <w:rsid w:val="00C14C46"/>
    <w:rsid w:val="00C224C1"/>
    <w:rsid w:val="00C246D3"/>
    <w:rsid w:val="00C41662"/>
    <w:rsid w:val="00C44FBC"/>
    <w:rsid w:val="00C52BB9"/>
    <w:rsid w:val="00C63DD8"/>
    <w:rsid w:val="00C74ADC"/>
    <w:rsid w:val="00CA473B"/>
    <w:rsid w:val="00CB7E88"/>
    <w:rsid w:val="00CC0C19"/>
    <w:rsid w:val="00CC43AA"/>
    <w:rsid w:val="00CD401A"/>
    <w:rsid w:val="00CE442E"/>
    <w:rsid w:val="00CE7659"/>
    <w:rsid w:val="00CF322B"/>
    <w:rsid w:val="00D03367"/>
    <w:rsid w:val="00D2763E"/>
    <w:rsid w:val="00D66C13"/>
    <w:rsid w:val="00D671AD"/>
    <w:rsid w:val="00D7562C"/>
    <w:rsid w:val="00D770CF"/>
    <w:rsid w:val="00D92450"/>
    <w:rsid w:val="00D96ACA"/>
    <w:rsid w:val="00DA1804"/>
    <w:rsid w:val="00DA25C7"/>
    <w:rsid w:val="00DB2807"/>
    <w:rsid w:val="00DD5048"/>
    <w:rsid w:val="00E059D9"/>
    <w:rsid w:val="00E23740"/>
    <w:rsid w:val="00E242C2"/>
    <w:rsid w:val="00E33BA5"/>
    <w:rsid w:val="00E34899"/>
    <w:rsid w:val="00E35B96"/>
    <w:rsid w:val="00E4303E"/>
    <w:rsid w:val="00E45656"/>
    <w:rsid w:val="00E50732"/>
    <w:rsid w:val="00E50903"/>
    <w:rsid w:val="00E60CD7"/>
    <w:rsid w:val="00E77BD1"/>
    <w:rsid w:val="00E83BAD"/>
    <w:rsid w:val="00E927FE"/>
    <w:rsid w:val="00ED1BDE"/>
    <w:rsid w:val="00EE51EB"/>
    <w:rsid w:val="00EE53E8"/>
    <w:rsid w:val="00EE7758"/>
    <w:rsid w:val="00F21FF8"/>
    <w:rsid w:val="00F23D4F"/>
    <w:rsid w:val="00F32B2B"/>
    <w:rsid w:val="00F339F2"/>
    <w:rsid w:val="00F4273E"/>
    <w:rsid w:val="00F467E4"/>
    <w:rsid w:val="00F57DD0"/>
    <w:rsid w:val="00F66304"/>
    <w:rsid w:val="00F73916"/>
    <w:rsid w:val="00FA4C9A"/>
    <w:rsid w:val="00FB1CB1"/>
    <w:rsid w:val="00FB490E"/>
    <w:rsid w:val="00FC496F"/>
    <w:rsid w:val="00FC59E6"/>
    <w:rsid w:val="00FE111C"/>
    <w:rsid w:val="00FE2C1E"/>
    <w:rsid w:val="00FE60BD"/>
    <w:rsid w:val="00FF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B4D4F"/>
    <w:rPr>
      <w:rFonts w:ascii="Humanst521 BT" w:hAnsi="Humanst521 BT"/>
      <w:color w:val="000000"/>
      <w:sz w:val="24"/>
      <w:szCs w:val="24"/>
    </w:rPr>
  </w:style>
  <w:style w:type="paragraph" w:styleId="berschrift1">
    <w:name w:val="heading 1"/>
    <w:basedOn w:val="Standard"/>
    <w:next w:val="Standard"/>
    <w:qFormat/>
    <w:rsid w:val="000B4D4F"/>
    <w:pPr>
      <w:keepNext/>
      <w:outlineLvl w:val="0"/>
    </w:pPr>
    <w:rPr>
      <w:rFonts w:ascii="Arial" w:hAnsi="Arial"/>
      <w:b/>
      <w:bCs/>
      <w:sz w:val="22"/>
    </w:rPr>
  </w:style>
  <w:style w:type="paragraph" w:styleId="berschrift2">
    <w:name w:val="heading 2"/>
    <w:basedOn w:val="Standard"/>
    <w:next w:val="Standard"/>
    <w:qFormat/>
    <w:rsid w:val="000B4D4F"/>
    <w:pPr>
      <w:keepNext/>
      <w:outlineLvl w:val="1"/>
    </w:pPr>
    <w:rPr>
      <w:rFonts w:ascii="Tahoma" w:hAnsi="Tahoma" w:cs="Tahoma"/>
      <w:b/>
      <w:bCs/>
      <w:color w:val="auto"/>
      <w:sz w:val="20"/>
    </w:rPr>
  </w:style>
  <w:style w:type="paragraph" w:styleId="berschrift3">
    <w:name w:val="heading 3"/>
    <w:basedOn w:val="Standard"/>
    <w:next w:val="Standard"/>
    <w:qFormat/>
    <w:rsid w:val="000B4D4F"/>
    <w:pPr>
      <w:keepNext/>
      <w:spacing w:after="120"/>
      <w:outlineLvl w:val="2"/>
    </w:pPr>
    <w:rPr>
      <w:b/>
      <w:bCs/>
      <w:sz w:val="20"/>
    </w:rPr>
  </w:style>
  <w:style w:type="paragraph" w:styleId="berschrift4">
    <w:name w:val="heading 4"/>
    <w:basedOn w:val="Standard"/>
    <w:next w:val="Standard"/>
    <w:qFormat/>
    <w:rsid w:val="000B4D4F"/>
    <w:pPr>
      <w:keepNext/>
      <w:outlineLvl w:val="3"/>
    </w:pPr>
    <w:rPr>
      <w:rFonts w:ascii="Humanst521 Lt BT" w:hAnsi="Humanst521 Lt BT"/>
      <w:b/>
      <w:bCs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B4D4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B4D4F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0B4D4F"/>
    <w:pPr>
      <w:jc w:val="both"/>
    </w:pPr>
  </w:style>
  <w:style w:type="paragraph" w:styleId="Textkrper2">
    <w:name w:val="Body Text 2"/>
    <w:basedOn w:val="Standard"/>
    <w:rsid w:val="000B4D4F"/>
    <w:pPr>
      <w:spacing w:after="120"/>
      <w:jc w:val="both"/>
    </w:pPr>
    <w:rPr>
      <w:sz w:val="20"/>
    </w:rPr>
  </w:style>
  <w:style w:type="paragraph" w:styleId="Textkrper3">
    <w:name w:val="Body Text 3"/>
    <w:basedOn w:val="Standard"/>
    <w:rsid w:val="000B4D4F"/>
    <w:pPr>
      <w:spacing w:before="120" w:after="120"/>
    </w:pPr>
    <w:rPr>
      <w:sz w:val="20"/>
    </w:rPr>
  </w:style>
  <w:style w:type="character" w:styleId="Hervorhebung">
    <w:name w:val="Emphasis"/>
    <w:basedOn w:val="Absatz-Standardschriftart"/>
    <w:qFormat/>
    <w:rsid w:val="000B4D4F"/>
    <w:rPr>
      <w:i/>
      <w:iCs/>
    </w:rPr>
  </w:style>
  <w:style w:type="character" w:styleId="Fett">
    <w:name w:val="Strong"/>
    <w:basedOn w:val="Absatz-Standardschriftart"/>
    <w:uiPriority w:val="22"/>
    <w:qFormat/>
    <w:rsid w:val="000B4D4F"/>
    <w:rPr>
      <w:b/>
      <w:bCs/>
    </w:rPr>
  </w:style>
  <w:style w:type="paragraph" w:styleId="StandardWeb">
    <w:name w:val="Normal (Web)"/>
    <w:basedOn w:val="Standard"/>
    <w:uiPriority w:val="99"/>
    <w:rsid w:val="000B4D4F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styleId="Hyperlink">
    <w:name w:val="Hyperlink"/>
    <w:basedOn w:val="Absatz-Standardschriftart"/>
    <w:uiPriority w:val="99"/>
    <w:rsid w:val="000B4D4F"/>
    <w:rPr>
      <w:color w:val="0000FF"/>
      <w:u w:val="single"/>
    </w:rPr>
  </w:style>
  <w:style w:type="paragraph" w:styleId="Sprechblasentext">
    <w:name w:val="Balloon Text"/>
    <w:basedOn w:val="Standard"/>
    <w:semiHidden/>
    <w:rsid w:val="000B4D4F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872FFC"/>
    <w:rPr>
      <w:rFonts w:ascii="Humanst521 BT" w:hAnsi="Humanst521 BT"/>
      <w:color w:val="000000"/>
      <w:sz w:val="24"/>
      <w:szCs w:val="24"/>
    </w:rPr>
  </w:style>
  <w:style w:type="paragraph" w:styleId="Dokumentstruktur">
    <w:name w:val="Document Map"/>
    <w:basedOn w:val="Standard"/>
    <w:semiHidden/>
    <w:rsid w:val="000B4D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erschrift1Zchn">
    <w:name w:val="Überschrift 1 Zchn"/>
    <w:basedOn w:val="Absatz-Standardschriftart"/>
    <w:rsid w:val="000B4D4F"/>
    <w:rPr>
      <w:rFonts w:ascii="Arial" w:hAnsi="Arial"/>
      <w:b/>
      <w:bCs/>
      <w:color w:val="000000"/>
      <w:sz w:val="22"/>
      <w:szCs w:val="24"/>
      <w:lang w:val="de-DE" w:eastAsia="de-DE" w:bidi="ar-SA"/>
    </w:rPr>
  </w:style>
  <w:style w:type="character" w:customStyle="1" w:styleId="TextkrperZchn">
    <w:name w:val="Textkörper Zchn"/>
    <w:basedOn w:val="Absatz-Standardschriftart"/>
    <w:rsid w:val="000B4D4F"/>
    <w:rPr>
      <w:rFonts w:ascii="Humanst521 BT" w:hAnsi="Humanst521 BT"/>
      <w:color w:val="000000"/>
      <w:sz w:val="24"/>
      <w:szCs w:val="24"/>
      <w:lang w:val="de-DE" w:eastAsia="de-DE" w:bidi="ar-SA"/>
    </w:rPr>
  </w:style>
  <w:style w:type="character" w:customStyle="1" w:styleId="haupttext1">
    <w:name w:val="haupttext1"/>
    <w:basedOn w:val="Absatz-Standardschriftart"/>
    <w:rsid w:val="00125EEF"/>
    <w:rPr>
      <w:rFonts w:ascii="Arial" w:hAnsi="Arial" w:cs="Arial" w:hint="default"/>
      <w:b w:val="0"/>
      <w:bCs w:val="0"/>
      <w:color w:val="333333"/>
      <w:sz w:val="19"/>
      <w:szCs w:val="19"/>
    </w:rPr>
  </w:style>
  <w:style w:type="paragraph" w:styleId="Listenabsatz">
    <w:name w:val="List Paragraph"/>
    <w:basedOn w:val="Standard"/>
    <w:uiPriority w:val="34"/>
    <w:qFormat/>
    <w:rsid w:val="00125EEF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Headline3">
    <w:name w:val="Headline3"/>
    <w:basedOn w:val="Standard"/>
    <w:qFormat/>
    <w:rsid w:val="00B81897"/>
    <w:pPr>
      <w:pBdr>
        <w:bottom w:val="single" w:sz="4" w:space="1" w:color="0E5F7E"/>
      </w:pBdr>
      <w:spacing w:after="360" w:line="360" w:lineRule="auto"/>
    </w:pPr>
    <w:rPr>
      <w:rFonts w:cs="Arial"/>
      <w:b/>
      <w:color w:val="0E5F7E"/>
      <w:sz w:val="21"/>
      <w:szCs w:val="20"/>
    </w:rPr>
  </w:style>
  <w:style w:type="paragraph" w:customStyle="1" w:styleId="ListenabsatzCNS">
    <w:name w:val="Listenabsatz CNS"/>
    <w:basedOn w:val="Listenabsatz"/>
    <w:qFormat/>
    <w:rsid w:val="00B81897"/>
    <w:pPr>
      <w:numPr>
        <w:numId w:val="15"/>
      </w:numPr>
      <w:pBdr>
        <w:bottom w:val="single" w:sz="4" w:space="4" w:color="0E5F7E"/>
      </w:pBdr>
      <w:spacing w:after="360" w:line="360" w:lineRule="auto"/>
      <w:ind w:left="357" w:hanging="357"/>
    </w:pPr>
    <w:rPr>
      <w:rFonts w:ascii="Humanst521 BT" w:hAnsi="Humanst521 BT" w:cs="Arial"/>
      <w:b/>
      <w:color w:val="0E5F7E"/>
      <w:sz w:val="21"/>
      <w:szCs w:val="20"/>
    </w:rPr>
  </w:style>
  <w:style w:type="paragraph" w:customStyle="1" w:styleId="Normalfett">
    <w:name w:val="Normal fett"/>
    <w:basedOn w:val="Standard"/>
    <w:qFormat/>
    <w:rsid w:val="00B81897"/>
    <w:rPr>
      <w:rFonts w:eastAsia="Calibri" w:cs="Arial"/>
      <w:b/>
      <w:sz w:val="21"/>
      <w:szCs w:val="20"/>
    </w:rPr>
  </w:style>
  <w:style w:type="paragraph" w:customStyle="1" w:styleId="Headline1">
    <w:name w:val="Headline 1"/>
    <w:basedOn w:val="Kopfzeile"/>
    <w:qFormat/>
    <w:rsid w:val="00773688"/>
    <w:pPr>
      <w:tabs>
        <w:tab w:val="clear" w:pos="4536"/>
        <w:tab w:val="clear" w:pos="9072"/>
      </w:tabs>
    </w:pPr>
    <w:rPr>
      <w:rFonts w:ascii="Arial" w:hAnsi="Arial" w:cs="Arial"/>
      <w:b/>
      <w:bCs/>
      <w:color w:val="0E5F7E"/>
    </w:rPr>
  </w:style>
  <w:style w:type="paragraph" w:customStyle="1" w:styleId="Headline2">
    <w:name w:val="Headline 2"/>
    <w:basedOn w:val="Standard"/>
    <w:qFormat/>
    <w:rsid w:val="00B81897"/>
    <w:pPr>
      <w:spacing w:after="120"/>
    </w:pPr>
    <w:rPr>
      <w:rFonts w:ascii="Arial" w:hAnsi="Arial" w:cs="Arial"/>
      <w:b/>
      <w:color w:val="0E5F7E"/>
      <w:sz w:val="21"/>
      <w:szCs w:val="20"/>
    </w:rPr>
  </w:style>
  <w:style w:type="paragraph" w:customStyle="1" w:styleId="Standard1">
    <w:name w:val="Standard1"/>
    <w:basedOn w:val="Standard"/>
    <w:qFormat/>
    <w:rsid w:val="00595FF6"/>
    <w:pPr>
      <w:spacing w:before="120" w:after="240"/>
      <w:ind w:right="567"/>
    </w:pPr>
    <w:rPr>
      <w:rFonts w:cs="Arial"/>
      <w:sz w:val="21"/>
      <w:szCs w:val="20"/>
    </w:rPr>
  </w:style>
  <w:style w:type="character" w:customStyle="1" w:styleId="KopfzeileZchn">
    <w:name w:val="Kopfzeile Zchn"/>
    <w:basedOn w:val="Absatz-Standardschriftart"/>
    <w:link w:val="Kopfzeile"/>
    <w:rsid w:val="007659F7"/>
    <w:rPr>
      <w:rFonts w:ascii="Humanst521 BT" w:hAnsi="Humanst521 BT"/>
      <w:color w:val="000000"/>
      <w:sz w:val="24"/>
      <w:szCs w:val="24"/>
    </w:rPr>
  </w:style>
  <w:style w:type="paragraph" w:customStyle="1" w:styleId="KopfzeileCNSHeadline1">
    <w:name w:val="Kopfzeile CNS Headline1"/>
    <w:basedOn w:val="Kopfzeile"/>
    <w:qFormat/>
    <w:rsid w:val="007659F7"/>
    <w:rPr>
      <w:rFonts w:ascii="Euromode" w:hAnsi="Euromode" w:cs="Arial"/>
      <w:b/>
      <w:smallCaps/>
      <w:color w:val="0E5F7E"/>
      <w:spacing w:val="60"/>
      <w:sz w:val="32"/>
      <w:szCs w:val="32"/>
    </w:rPr>
  </w:style>
  <w:style w:type="paragraph" w:customStyle="1" w:styleId="Formatvorlage1">
    <w:name w:val="Formatvorlage1"/>
    <w:basedOn w:val="Standard"/>
    <w:qFormat/>
    <w:rsid w:val="007659F7"/>
    <w:pPr>
      <w:tabs>
        <w:tab w:val="center" w:pos="4536"/>
        <w:tab w:val="right" w:pos="9072"/>
      </w:tabs>
    </w:pPr>
    <w:rPr>
      <w:rFonts w:ascii="Euromode" w:hAnsi="Euromode" w:cs="Arial"/>
      <w:smallCaps/>
      <w:color w:val="0E5F7E"/>
      <w:spacing w:val="60"/>
      <w:sz w:val="28"/>
      <w:szCs w:val="32"/>
    </w:rPr>
  </w:style>
  <w:style w:type="paragraph" w:styleId="NurText">
    <w:name w:val="Plain Text"/>
    <w:basedOn w:val="Standard"/>
    <w:link w:val="NurTextZchn"/>
    <w:uiPriority w:val="99"/>
    <w:unhideWhenUsed/>
    <w:rsid w:val="00CF322B"/>
    <w:rPr>
      <w:rFonts w:ascii="Arial Unicode MS" w:eastAsia="Arial Unicode MS" w:hAnsi="Arial Unicode MS" w:cstheme="minorBidi"/>
      <w:color w:val="auto"/>
      <w:sz w:val="20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CF322B"/>
    <w:rPr>
      <w:rFonts w:ascii="Arial Unicode MS" w:eastAsia="Arial Unicode MS" w:hAnsi="Arial Unicode MS" w:cstheme="minorBidi"/>
      <w:szCs w:val="21"/>
      <w:lang w:eastAsia="en-US"/>
    </w:rPr>
  </w:style>
  <w:style w:type="paragraph" w:styleId="KeinLeerraum">
    <w:name w:val="No Spacing"/>
    <w:uiPriority w:val="1"/>
    <w:qFormat/>
    <w:rsid w:val="00CF322B"/>
    <w:rPr>
      <w:rFonts w:ascii="Humanst521 BT" w:eastAsia="Calibri" w:hAnsi="Humanst521 BT"/>
      <w:sz w:val="22"/>
      <w:szCs w:val="22"/>
      <w:lang w:eastAsia="en-US"/>
    </w:rPr>
  </w:style>
  <w:style w:type="paragraph" w:customStyle="1" w:styleId="Char3">
    <w:name w:val="Char3"/>
    <w:basedOn w:val="Standard"/>
    <w:rsid w:val="006E0090"/>
    <w:pPr>
      <w:spacing w:after="160" w:line="240" w:lineRule="exact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ZchnZchnCharZchnZchnCharZchnZchnCharZchnZchnCharZchnZchnCharZchnZchn">
    <w:name w:val="Zchn Zchn Char Zchn Zchn Char Zchn Zchn Char Zchn Zchn Char Zchn Zchn Char Zchn Zchn"/>
    <w:basedOn w:val="Standard"/>
    <w:rsid w:val="006E0090"/>
    <w:pPr>
      <w:spacing w:after="160" w:line="240" w:lineRule="exact"/>
    </w:pPr>
    <w:rPr>
      <w:rFonts w:ascii="Tahoma" w:hAnsi="Tahoma"/>
      <w:color w:val="auto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bsatz-Standardschriftart"/>
    <w:rsid w:val="0029668A"/>
  </w:style>
  <w:style w:type="character" w:styleId="Kommentarzeichen">
    <w:name w:val="annotation reference"/>
    <w:basedOn w:val="Absatz-Standardschriftart"/>
    <w:rsid w:val="00414D6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14D6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414D6A"/>
    <w:rPr>
      <w:rFonts w:ascii="Humanst521 BT" w:hAnsi="Humanst521 BT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414D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14D6A"/>
    <w:rPr>
      <w:rFonts w:ascii="Humanst521 BT" w:hAnsi="Humanst521 BT"/>
      <w:b/>
      <w:bCs/>
      <w:color w:val="000000"/>
    </w:rPr>
  </w:style>
  <w:style w:type="character" w:styleId="BesuchterHyperlink">
    <w:name w:val="FollowedHyperlink"/>
    <w:basedOn w:val="Absatz-Standardschriftart"/>
    <w:rsid w:val="00A155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B4D4F"/>
    <w:rPr>
      <w:rFonts w:ascii="Humanst521 BT" w:hAnsi="Humanst521 BT"/>
      <w:color w:val="000000"/>
      <w:sz w:val="24"/>
      <w:szCs w:val="24"/>
    </w:rPr>
  </w:style>
  <w:style w:type="paragraph" w:styleId="berschrift1">
    <w:name w:val="heading 1"/>
    <w:basedOn w:val="Standard"/>
    <w:next w:val="Standard"/>
    <w:qFormat/>
    <w:rsid w:val="000B4D4F"/>
    <w:pPr>
      <w:keepNext/>
      <w:outlineLvl w:val="0"/>
    </w:pPr>
    <w:rPr>
      <w:rFonts w:ascii="Arial" w:hAnsi="Arial"/>
      <w:b/>
      <w:bCs/>
      <w:sz w:val="22"/>
    </w:rPr>
  </w:style>
  <w:style w:type="paragraph" w:styleId="berschrift2">
    <w:name w:val="heading 2"/>
    <w:basedOn w:val="Standard"/>
    <w:next w:val="Standard"/>
    <w:qFormat/>
    <w:rsid w:val="000B4D4F"/>
    <w:pPr>
      <w:keepNext/>
      <w:outlineLvl w:val="1"/>
    </w:pPr>
    <w:rPr>
      <w:rFonts w:ascii="Tahoma" w:hAnsi="Tahoma" w:cs="Tahoma"/>
      <w:b/>
      <w:bCs/>
      <w:color w:val="auto"/>
      <w:sz w:val="20"/>
    </w:rPr>
  </w:style>
  <w:style w:type="paragraph" w:styleId="berschrift3">
    <w:name w:val="heading 3"/>
    <w:basedOn w:val="Standard"/>
    <w:next w:val="Standard"/>
    <w:qFormat/>
    <w:rsid w:val="000B4D4F"/>
    <w:pPr>
      <w:keepNext/>
      <w:spacing w:after="120"/>
      <w:outlineLvl w:val="2"/>
    </w:pPr>
    <w:rPr>
      <w:b/>
      <w:bCs/>
      <w:sz w:val="20"/>
    </w:rPr>
  </w:style>
  <w:style w:type="paragraph" w:styleId="berschrift4">
    <w:name w:val="heading 4"/>
    <w:basedOn w:val="Standard"/>
    <w:next w:val="Standard"/>
    <w:qFormat/>
    <w:rsid w:val="000B4D4F"/>
    <w:pPr>
      <w:keepNext/>
      <w:outlineLvl w:val="3"/>
    </w:pPr>
    <w:rPr>
      <w:rFonts w:ascii="Humanst521 Lt BT" w:hAnsi="Humanst521 Lt BT"/>
      <w:b/>
      <w:bCs/>
      <w:sz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B4D4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0B4D4F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0B4D4F"/>
    <w:pPr>
      <w:jc w:val="both"/>
    </w:pPr>
  </w:style>
  <w:style w:type="paragraph" w:styleId="Textkrper2">
    <w:name w:val="Body Text 2"/>
    <w:basedOn w:val="Standard"/>
    <w:rsid w:val="000B4D4F"/>
    <w:pPr>
      <w:spacing w:after="120"/>
      <w:jc w:val="both"/>
    </w:pPr>
    <w:rPr>
      <w:sz w:val="20"/>
    </w:rPr>
  </w:style>
  <w:style w:type="paragraph" w:styleId="Textkrper3">
    <w:name w:val="Body Text 3"/>
    <w:basedOn w:val="Standard"/>
    <w:rsid w:val="000B4D4F"/>
    <w:pPr>
      <w:spacing w:before="120" w:after="120"/>
    </w:pPr>
    <w:rPr>
      <w:sz w:val="20"/>
    </w:rPr>
  </w:style>
  <w:style w:type="character" w:styleId="Hervorhebung">
    <w:name w:val="Emphasis"/>
    <w:basedOn w:val="Absatz-Standardschriftart"/>
    <w:qFormat/>
    <w:rsid w:val="000B4D4F"/>
    <w:rPr>
      <w:i/>
      <w:iCs/>
    </w:rPr>
  </w:style>
  <w:style w:type="character" w:styleId="Fett">
    <w:name w:val="Strong"/>
    <w:basedOn w:val="Absatz-Standardschriftart"/>
    <w:uiPriority w:val="22"/>
    <w:qFormat/>
    <w:rsid w:val="000B4D4F"/>
    <w:rPr>
      <w:b/>
      <w:bCs/>
    </w:rPr>
  </w:style>
  <w:style w:type="paragraph" w:styleId="StandardWeb">
    <w:name w:val="Normal (Web)"/>
    <w:basedOn w:val="Standard"/>
    <w:uiPriority w:val="99"/>
    <w:rsid w:val="000B4D4F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styleId="Hyperlink">
    <w:name w:val="Hyperlink"/>
    <w:basedOn w:val="Absatz-Standardschriftart"/>
    <w:uiPriority w:val="99"/>
    <w:rsid w:val="000B4D4F"/>
    <w:rPr>
      <w:color w:val="0000FF"/>
      <w:u w:val="single"/>
    </w:rPr>
  </w:style>
  <w:style w:type="paragraph" w:styleId="Sprechblasentext">
    <w:name w:val="Balloon Text"/>
    <w:basedOn w:val="Standard"/>
    <w:semiHidden/>
    <w:rsid w:val="000B4D4F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872FFC"/>
    <w:rPr>
      <w:rFonts w:ascii="Humanst521 BT" w:hAnsi="Humanst521 BT"/>
      <w:color w:val="000000"/>
      <w:sz w:val="24"/>
      <w:szCs w:val="24"/>
    </w:rPr>
  </w:style>
  <w:style w:type="paragraph" w:styleId="Dokumentstruktur">
    <w:name w:val="Document Map"/>
    <w:basedOn w:val="Standard"/>
    <w:semiHidden/>
    <w:rsid w:val="000B4D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erschrift1Zchn">
    <w:name w:val="Überschrift 1 Zchn"/>
    <w:basedOn w:val="Absatz-Standardschriftart"/>
    <w:rsid w:val="000B4D4F"/>
    <w:rPr>
      <w:rFonts w:ascii="Arial" w:hAnsi="Arial"/>
      <w:b/>
      <w:bCs/>
      <w:color w:val="000000"/>
      <w:sz w:val="22"/>
      <w:szCs w:val="24"/>
      <w:lang w:val="de-DE" w:eastAsia="de-DE" w:bidi="ar-SA"/>
    </w:rPr>
  </w:style>
  <w:style w:type="character" w:customStyle="1" w:styleId="TextkrperZchn">
    <w:name w:val="Textkörper Zchn"/>
    <w:basedOn w:val="Absatz-Standardschriftart"/>
    <w:rsid w:val="000B4D4F"/>
    <w:rPr>
      <w:rFonts w:ascii="Humanst521 BT" w:hAnsi="Humanst521 BT"/>
      <w:color w:val="000000"/>
      <w:sz w:val="24"/>
      <w:szCs w:val="24"/>
      <w:lang w:val="de-DE" w:eastAsia="de-DE" w:bidi="ar-SA"/>
    </w:rPr>
  </w:style>
  <w:style w:type="character" w:customStyle="1" w:styleId="haupttext1">
    <w:name w:val="haupttext1"/>
    <w:basedOn w:val="Absatz-Standardschriftart"/>
    <w:rsid w:val="00125EEF"/>
    <w:rPr>
      <w:rFonts w:ascii="Arial" w:hAnsi="Arial" w:cs="Arial" w:hint="default"/>
      <w:b w:val="0"/>
      <w:bCs w:val="0"/>
      <w:color w:val="333333"/>
      <w:sz w:val="19"/>
      <w:szCs w:val="19"/>
    </w:rPr>
  </w:style>
  <w:style w:type="paragraph" w:styleId="Listenabsatz">
    <w:name w:val="List Paragraph"/>
    <w:basedOn w:val="Standard"/>
    <w:uiPriority w:val="34"/>
    <w:qFormat/>
    <w:rsid w:val="00125EEF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Headline3">
    <w:name w:val="Headline3"/>
    <w:basedOn w:val="Standard"/>
    <w:qFormat/>
    <w:rsid w:val="00B81897"/>
    <w:pPr>
      <w:pBdr>
        <w:bottom w:val="single" w:sz="4" w:space="1" w:color="0E5F7E"/>
      </w:pBdr>
      <w:spacing w:after="360" w:line="360" w:lineRule="auto"/>
    </w:pPr>
    <w:rPr>
      <w:rFonts w:cs="Arial"/>
      <w:b/>
      <w:color w:val="0E5F7E"/>
      <w:sz w:val="21"/>
      <w:szCs w:val="20"/>
    </w:rPr>
  </w:style>
  <w:style w:type="paragraph" w:customStyle="1" w:styleId="ListenabsatzCNS">
    <w:name w:val="Listenabsatz CNS"/>
    <w:basedOn w:val="Listenabsatz"/>
    <w:qFormat/>
    <w:rsid w:val="00B81897"/>
    <w:pPr>
      <w:numPr>
        <w:numId w:val="15"/>
      </w:numPr>
      <w:pBdr>
        <w:bottom w:val="single" w:sz="4" w:space="4" w:color="0E5F7E"/>
      </w:pBdr>
      <w:spacing w:after="360" w:line="360" w:lineRule="auto"/>
      <w:ind w:left="357" w:hanging="357"/>
    </w:pPr>
    <w:rPr>
      <w:rFonts w:ascii="Humanst521 BT" w:hAnsi="Humanst521 BT" w:cs="Arial"/>
      <w:b/>
      <w:color w:val="0E5F7E"/>
      <w:sz w:val="21"/>
      <w:szCs w:val="20"/>
    </w:rPr>
  </w:style>
  <w:style w:type="paragraph" w:customStyle="1" w:styleId="Normalfett">
    <w:name w:val="Normal fett"/>
    <w:basedOn w:val="Standard"/>
    <w:qFormat/>
    <w:rsid w:val="00B81897"/>
    <w:rPr>
      <w:rFonts w:eastAsia="Calibri" w:cs="Arial"/>
      <w:b/>
      <w:sz w:val="21"/>
      <w:szCs w:val="20"/>
    </w:rPr>
  </w:style>
  <w:style w:type="paragraph" w:customStyle="1" w:styleId="Headline1">
    <w:name w:val="Headline 1"/>
    <w:basedOn w:val="Kopfzeile"/>
    <w:qFormat/>
    <w:rsid w:val="00773688"/>
    <w:pPr>
      <w:tabs>
        <w:tab w:val="clear" w:pos="4536"/>
        <w:tab w:val="clear" w:pos="9072"/>
      </w:tabs>
    </w:pPr>
    <w:rPr>
      <w:rFonts w:ascii="Arial" w:hAnsi="Arial" w:cs="Arial"/>
      <w:b/>
      <w:bCs/>
      <w:color w:val="0E5F7E"/>
    </w:rPr>
  </w:style>
  <w:style w:type="paragraph" w:customStyle="1" w:styleId="Headline2">
    <w:name w:val="Headline 2"/>
    <w:basedOn w:val="Standard"/>
    <w:qFormat/>
    <w:rsid w:val="00B81897"/>
    <w:pPr>
      <w:spacing w:after="120"/>
    </w:pPr>
    <w:rPr>
      <w:rFonts w:ascii="Arial" w:hAnsi="Arial" w:cs="Arial"/>
      <w:b/>
      <w:color w:val="0E5F7E"/>
      <w:sz w:val="21"/>
      <w:szCs w:val="20"/>
    </w:rPr>
  </w:style>
  <w:style w:type="paragraph" w:customStyle="1" w:styleId="Standard1">
    <w:name w:val="Standard1"/>
    <w:basedOn w:val="Standard"/>
    <w:qFormat/>
    <w:rsid w:val="00595FF6"/>
    <w:pPr>
      <w:spacing w:before="120" w:after="240"/>
      <w:ind w:right="567"/>
    </w:pPr>
    <w:rPr>
      <w:rFonts w:cs="Arial"/>
      <w:sz w:val="21"/>
      <w:szCs w:val="20"/>
    </w:rPr>
  </w:style>
  <w:style w:type="character" w:customStyle="1" w:styleId="KopfzeileZchn">
    <w:name w:val="Kopfzeile Zchn"/>
    <w:basedOn w:val="Absatz-Standardschriftart"/>
    <w:link w:val="Kopfzeile"/>
    <w:rsid w:val="007659F7"/>
    <w:rPr>
      <w:rFonts w:ascii="Humanst521 BT" w:hAnsi="Humanst521 BT"/>
      <w:color w:val="000000"/>
      <w:sz w:val="24"/>
      <w:szCs w:val="24"/>
    </w:rPr>
  </w:style>
  <w:style w:type="paragraph" w:customStyle="1" w:styleId="KopfzeileCNSHeadline1">
    <w:name w:val="Kopfzeile CNS Headline1"/>
    <w:basedOn w:val="Kopfzeile"/>
    <w:qFormat/>
    <w:rsid w:val="007659F7"/>
    <w:rPr>
      <w:rFonts w:ascii="Euromode" w:hAnsi="Euromode" w:cs="Arial"/>
      <w:b/>
      <w:smallCaps/>
      <w:color w:val="0E5F7E"/>
      <w:spacing w:val="60"/>
      <w:sz w:val="32"/>
      <w:szCs w:val="32"/>
    </w:rPr>
  </w:style>
  <w:style w:type="paragraph" w:customStyle="1" w:styleId="Formatvorlage1">
    <w:name w:val="Formatvorlage1"/>
    <w:basedOn w:val="Standard"/>
    <w:qFormat/>
    <w:rsid w:val="007659F7"/>
    <w:pPr>
      <w:tabs>
        <w:tab w:val="center" w:pos="4536"/>
        <w:tab w:val="right" w:pos="9072"/>
      </w:tabs>
    </w:pPr>
    <w:rPr>
      <w:rFonts w:ascii="Euromode" w:hAnsi="Euromode" w:cs="Arial"/>
      <w:smallCaps/>
      <w:color w:val="0E5F7E"/>
      <w:spacing w:val="60"/>
      <w:sz w:val="28"/>
      <w:szCs w:val="32"/>
    </w:rPr>
  </w:style>
  <w:style w:type="paragraph" w:styleId="NurText">
    <w:name w:val="Plain Text"/>
    <w:basedOn w:val="Standard"/>
    <w:link w:val="NurTextZchn"/>
    <w:uiPriority w:val="99"/>
    <w:unhideWhenUsed/>
    <w:rsid w:val="00CF322B"/>
    <w:rPr>
      <w:rFonts w:ascii="Arial Unicode MS" w:eastAsia="Arial Unicode MS" w:hAnsi="Arial Unicode MS" w:cstheme="minorBidi"/>
      <w:color w:val="auto"/>
      <w:sz w:val="20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CF322B"/>
    <w:rPr>
      <w:rFonts w:ascii="Arial Unicode MS" w:eastAsia="Arial Unicode MS" w:hAnsi="Arial Unicode MS" w:cstheme="minorBidi"/>
      <w:szCs w:val="21"/>
      <w:lang w:eastAsia="en-US"/>
    </w:rPr>
  </w:style>
  <w:style w:type="paragraph" w:styleId="KeinLeerraum">
    <w:name w:val="No Spacing"/>
    <w:uiPriority w:val="1"/>
    <w:qFormat/>
    <w:rsid w:val="00CF322B"/>
    <w:rPr>
      <w:rFonts w:ascii="Humanst521 BT" w:eastAsia="Calibri" w:hAnsi="Humanst521 BT"/>
      <w:sz w:val="22"/>
      <w:szCs w:val="22"/>
      <w:lang w:eastAsia="en-US"/>
    </w:rPr>
  </w:style>
  <w:style w:type="paragraph" w:customStyle="1" w:styleId="Char3">
    <w:name w:val="Char3"/>
    <w:basedOn w:val="Standard"/>
    <w:rsid w:val="006E0090"/>
    <w:pPr>
      <w:spacing w:after="160" w:line="240" w:lineRule="exact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ZchnZchnCharZchnZchnCharZchnZchnCharZchnZchnCharZchnZchnCharZchnZchn">
    <w:name w:val="Zchn Zchn Char Zchn Zchn Char Zchn Zchn Char Zchn Zchn Char Zchn Zchn Char Zchn Zchn"/>
    <w:basedOn w:val="Standard"/>
    <w:rsid w:val="006E0090"/>
    <w:pPr>
      <w:spacing w:after="160" w:line="240" w:lineRule="exact"/>
    </w:pPr>
    <w:rPr>
      <w:rFonts w:ascii="Tahoma" w:hAnsi="Tahoma"/>
      <w:color w:val="auto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bsatz-Standardschriftart"/>
    <w:rsid w:val="0029668A"/>
  </w:style>
  <w:style w:type="character" w:styleId="Kommentarzeichen">
    <w:name w:val="annotation reference"/>
    <w:basedOn w:val="Absatz-Standardschriftart"/>
    <w:rsid w:val="00414D6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14D6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414D6A"/>
    <w:rPr>
      <w:rFonts w:ascii="Humanst521 BT" w:hAnsi="Humanst521 BT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414D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14D6A"/>
    <w:rPr>
      <w:rFonts w:ascii="Humanst521 BT" w:hAnsi="Humanst521 BT"/>
      <w:b/>
      <w:bCs/>
      <w:color w:val="000000"/>
    </w:rPr>
  </w:style>
  <w:style w:type="character" w:styleId="BesuchterHyperlink">
    <w:name w:val="FollowedHyperlink"/>
    <w:basedOn w:val="Absatz-Standardschriftart"/>
    <w:rsid w:val="00A155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6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www.cadenas.d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adenas.de/presse/reader/items/cadenas-baut-die-zusammenarbeit-mit-ptc-aus-und-liefert-einen-der-weltweit-groessten-online-kataloge-fuer-ptc-creo-cad-modelle-9?file=tl_files/cadenas/images/news/ptc_portal_final.jp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cadenas.de/presse/reader/items/cadenas-baut-die-zusammenarbeit-mit-ptc-aus-und-liefert-einen-der-weltweit-groessten-online-kataloge-fuer-ptc-creo-cad-modelle-9?file=tl_files/cadenas/images/news/ptc_portal_final.jp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tc.partcommunity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ject_coordination\documents\templates\project_acquisition_D_arial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99E6A-8A5E-4BDD-91C7-5A614CB19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project_acquisition_D_arial</Template>
  <TotalTime>0</TotalTime>
  <Pages>3</Pages>
  <Words>418</Words>
  <Characters>3364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Ansprechpartner/Vertreter von Seiten des Auftraggebers:</vt:lpstr>
      <vt:lpstr>Ansprechpartner/Vertreter von Seiten des Auftraggebers:</vt:lpstr>
    </vt:vector>
  </TitlesOfParts>
  <Company>Cadenas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Ansprechpartner/Vertreter von Seiten des Auftraggebers:</dc:title>
  <dc:creator>CADENAS Client</dc:creator>
  <cp:lastModifiedBy>Sarah Scholz</cp:lastModifiedBy>
  <cp:revision>25</cp:revision>
  <cp:lastPrinted>2013-06-19T08:41:00Z</cp:lastPrinted>
  <dcterms:created xsi:type="dcterms:W3CDTF">2013-06-18T09:06:00Z</dcterms:created>
  <dcterms:modified xsi:type="dcterms:W3CDTF">2013-06-19T10:18:00Z</dcterms:modified>
</cp:coreProperties>
</file>